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75" w:rsidRDefault="008024F5">
      <w:r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CBE3F30" wp14:editId="798AD5D9">
                <wp:simplePos x="0" y="0"/>
                <wp:positionH relativeFrom="column">
                  <wp:posOffset>-680720</wp:posOffset>
                </wp:positionH>
                <wp:positionV relativeFrom="paragraph">
                  <wp:posOffset>584200</wp:posOffset>
                </wp:positionV>
                <wp:extent cx="7052945" cy="6240780"/>
                <wp:effectExtent l="0" t="0" r="1460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6240780"/>
                        </a:xfrm>
                        <a:prstGeom prst="rect">
                          <a:avLst/>
                        </a:prstGeom>
                        <a:solidFill>
                          <a:srgbClr val="FFFFFF"/>
                        </a:solidFill>
                        <a:ln w="9525">
                          <a:solidFill>
                            <a:srgbClr val="000000"/>
                          </a:solidFill>
                          <a:miter lim="800000"/>
                          <a:headEnd/>
                          <a:tailEnd/>
                        </a:ln>
                      </wps:spPr>
                      <wps:txbx>
                        <w:txbxContent>
                          <w:p w:rsidR="00AA0DFE" w:rsidRPr="00C07C35" w:rsidRDefault="00AA0DFE" w:rsidP="001B4AA1">
                            <w:pPr>
                              <w:rPr>
                                <w:rFonts w:ascii="Century Gothic" w:hAnsi="Century Gothic"/>
                                <w:b/>
                                <w:sz w:val="20"/>
                                <w:szCs w:val="20"/>
                              </w:rPr>
                            </w:pPr>
                            <w:bookmarkStart w:id="0" w:name="_GoBack"/>
                            <w:r w:rsidRPr="00C07C35">
                              <w:rPr>
                                <w:rFonts w:ascii="Century Gothic" w:hAnsi="Century Gothic"/>
                                <w:b/>
                                <w:sz w:val="20"/>
                                <w:szCs w:val="20"/>
                              </w:rPr>
                              <w:t xml:space="preserve">Students will follow the </w:t>
                            </w:r>
                            <w:r w:rsidR="007548BF">
                              <w:rPr>
                                <w:rFonts w:ascii="Century Gothic" w:hAnsi="Century Gothic"/>
                                <w:b/>
                                <w:sz w:val="20"/>
                                <w:szCs w:val="20"/>
                              </w:rPr>
                              <w:t>National C</w:t>
                            </w:r>
                            <w:r w:rsidRPr="00C07C35">
                              <w:rPr>
                                <w:rFonts w:ascii="Century Gothic" w:hAnsi="Century Gothic"/>
                                <w:b/>
                                <w:sz w:val="20"/>
                                <w:szCs w:val="20"/>
                              </w:rPr>
                              <w:t xml:space="preserve">urriculum </w:t>
                            </w:r>
                            <w:r w:rsidR="007548BF">
                              <w:rPr>
                                <w:rFonts w:ascii="Century Gothic" w:hAnsi="Century Gothic"/>
                                <w:b/>
                                <w:sz w:val="20"/>
                                <w:szCs w:val="20"/>
                              </w:rPr>
                              <w:t xml:space="preserve">for DT </w:t>
                            </w:r>
                            <w:r w:rsidRPr="00C07C35">
                              <w:rPr>
                                <w:rFonts w:ascii="Century Gothic" w:hAnsi="Century Gothic"/>
                                <w:b/>
                                <w:sz w:val="20"/>
                                <w:szCs w:val="20"/>
                              </w:rPr>
                              <w:t>in years 7, 8 and 9 on a carrousel</w:t>
                            </w:r>
                            <w:r w:rsidR="007548BF">
                              <w:rPr>
                                <w:rFonts w:ascii="Century Gothic" w:hAnsi="Century Gothic"/>
                                <w:b/>
                                <w:sz w:val="20"/>
                                <w:szCs w:val="20"/>
                              </w:rPr>
                              <w:t xml:space="preserve">.  They will </w:t>
                            </w:r>
                            <w:r w:rsidRPr="00C07C35">
                              <w:rPr>
                                <w:rFonts w:ascii="Century Gothic" w:hAnsi="Century Gothic"/>
                                <w:b/>
                                <w:sz w:val="20"/>
                                <w:szCs w:val="20"/>
                              </w:rPr>
                              <w:t>mov</w:t>
                            </w:r>
                            <w:r w:rsidR="007548BF">
                              <w:rPr>
                                <w:rFonts w:ascii="Century Gothic" w:hAnsi="Century Gothic"/>
                                <w:b/>
                                <w:sz w:val="20"/>
                                <w:szCs w:val="20"/>
                              </w:rPr>
                              <w:t xml:space="preserve">e through Food and Nutrition, working with Textiles, wood, metal and paper/board.  </w:t>
                            </w:r>
                            <w:r w:rsidRPr="00C07C35">
                              <w:rPr>
                                <w:rFonts w:ascii="Century Gothic" w:hAnsi="Century Gothic"/>
                                <w:b/>
                                <w:sz w:val="20"/>
                                <w:szCs w:val="20"/>
                              </w:rPr>
                              <w:t xml:space="preserve">This allows interleaving their knowledge from one material area into another to deepen their understanding of the issues relating to DT.  Some aspects of DT have cross curricular links with Science, maths, geography, computing </w:t>
                            </w:r>
                            <w:r w:rsidR="007548BF" w:rsidRPr="00C07C35">
                              <w:rPr>
                                <w:rFonts w:ascii="Century Gothic" w:hAnsi="Century Gothic"/>
                                <w:b/>
                                <w:sz w:val="20"/>
                                <w:szCs w:val="20"/>
                              </w:rPr>
                              <w:t>and Business</w:t>
                            </w:r>
                            <w:r w:rsidRPr="00C07C35">
                              <w:rPr>
                                <w:rFonts w:ascii="Century Gothic" w:hAnsi="Century Gothic"/>
                                <w:b/>
                                <w:sz w:val="20"/>
                                <w:szCs w:val="20"/>
                              </w:rPr>
                              <w:t xml:space="preserve"> Studies, allowing students to develop a greater awareness of how DT fits in modern society and the technological world we live in.  By considering design, make, evaluate and technical knowledge students will be able to apply their learning to a variety of design and make projects throughout the carrousel.  </w:t>
                            </w:r>
                          </w:p>
                          <w:p w:rsidR="00AA0DFE" w:rsidRPr="00C07C35" w:rsidRDefault="00AA0DFE" w:rsidP="001B4AA1">
                            <w:pPr>
                              <w:rPr>
                                <w:rFonts w:ascii="Century Gothic" w:hAnsi="Century Gothic"/>
                                <w:b/>
                                <w:sz w:val="20"/>
                                <w:szCs w:val="20"/>
                              </w:rPr>
                            </w:pPr>
                            <w:r w:rsidRPr="00C07C35">
                              <w:rPr>
                                <w:rFonts w:ascii="Century Gothic" w:hAnsi="Century Gothic"/>
                                <w:b/>
                                <w:sz w:val="20"/>
                                <w:szCs w:val="20"/>
                              </w:rPr>
                              <w:t>Students will learn:</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Research and explore different cultures, moral issues, impact on society of products and a designers responsibilities.</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Products impact on the environment and the sustainability of materials.</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Solving problems</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Developing innovative, functional appealing products in a variety of situations</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Creativity – avoiding design fixation</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Sketching and communicating design ideas.  Formal and informal design work in 2D and 3D, computer modelling/simulation, physical modelling</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 xml:space="preserve">Select and use a variety of specialist tools, techniques and processes to safely produce accurate outcomes. </w:t>
                            </w:r>
                          </w:p>
                          <w:p w:rsidR="00C07C35" w:rsidRPr="00C07C35" w:rsidRDefault="00C07C35" w:rsidP="00C07C35">
                            <w:pPr>
                              <w:pStyle w:val="ListParagraph"/>
                              <w:numPr>
                                <w:ilvl w:val="0"/>
                                <w:numId w:val="3"/>
                              </w:numPr>
                              <w:rPr>
                                <w:rFonts w:ascii="Century Gothic" w:hAnsi="Century Gothic"/>
                                <w:sz w:val="20"/>
                                <w:szCs w:val="20"/>
                              </w:rPr>
                            </w:pPr>
                            <w:r w:rsidRPr="00C07C35">
                              <w:rPr>
                                <w:rFonts w:ascii="Century Gothic" w:hAnsi="Century Gothic"/>
                                <w:sz w:val="20"/>
                                <w:szCs w:val="20"/>
                              </w:rPr>
                              <w:t>Investigate and use a wide variety of materials, including smart and modern materials to produce physical outcomes.</w:t>
                            </w:r>
                          </w:p>
                          <w:p w:rsidR="00C07C35" w:rsidRPr="00C07C35" w:rsidRDefault="00C07C35" w:rsidP="00C07C35">
                            <w:pPr>
                              <w:pStyle w:val="ListParagraph"/>
                              <w:numPr>
                                <w:ilvl w:val="0"/>
                                <w:numId w:val="4"/>
                              </w:numPr>
                              <w:rPr>
                                <w:rFonts w:ascii="Century Gothic" w:hAnsi="Century Gothic"/>
                                <w:sz w:val="20"/>
                                <w:szCs w:val="20"/>
                              </w:rPr>
                            </w:pPr>
                            <w:r w:rsidRPr="00C07C35">
                              <w:rPr>
                                <w:rFonts w:ascii="Century Gothic" w:hAnsi="Century Gothic"/>
                                <w:sz w:val="20"/>
                                <w:szCs w:val="20"/>
                              </w:rPr>
                              <w:t>Analyse the work of past and present professionals to broaden understanding of DT and the careers it can lead to</w:t>
                            </w:r>
                          </w:p>
                          <w:p w:rsidR="00C07C35" w:rsidRPr="00C07C35" w:rsidRDefault="00C07C35" w:rsidP="00C07C35">
                            <w:pPr>
                              <w:pStyle w:val="ListParagraph"/>
                              <w:numPr>
                                <w:ilvl w:val="0"/>
                                <w:numId w:val="4"/>
                              </w:numPr>
                              <w:rPr>
                                <w:rFonts w:ascii="Century Gothic" w:hAnsi="Century Gothic"/>
                                <w:sz w:val="20"/>
                                <w:szCs w:val="20"/>
                              </w:rPr>
                            </w:pPr>
                            <w:r w:rsidRPr="00C07C35">
                              <w:rPr>
                                <w:rFonts w:ascii="Century Gothic" w:hAnsi="Century Gothic"/>
                                <w:sz w:val="20"/>
                                <w:szCs w:val="20"/>
                              </w:rPr>
                              <w:t>Investigate new and emerging technologies such as CAD, CAM, simulation</w:t>
                            </w:r>
                          </w:p>
                          <w:p w:rsidR="00C07C35" w:rsidRPr="00C07C35" w:rsidRDefault="00C07C35" w:rsidP="00C07C35">
                            <w:pPr>
                              <w:pStyle w:val="ListParagraph"/>
                              <w:numPr>
                                <w:ilvl w:val="0"/>
                                <w:numId w:val="4"/>
                              </w:numPr>
                              <w:rPr>
                                <w:rFonts w:ascii="Century Gothic" w:hAnsi="Century Gothic"/>
                                <w:sz w:val="20"/>
                                <w:szCs w:val="20"/>
                              </w:rPr>
                            </w:pPr>
                            <w:r w:rsidRPr="00C07C35">
                              <w:rPr>
                                <w:rFonts w:ascii="Century Gothic" w:hAnsi="Century Gothic"/>
                                <w:sz w:val="20"/>
                                <w:szCs w:val="20"/>
                              </w:rPr>
                              <w:t>Test, evaluate and refine ideas and products</w:t>
                            </w:r>
                          </w:p>
                          <w:p w:rsidR="00C07C35" w:rsidRDefault="007548BF" w:rsidP="00C07C35">
                            <w:pPr>
                              <w:pStyle w:val="ListParagraph"/>
                              <w:numPr>
                                <w:ilvl w:val="0"/>
                                <w:numId w:val="4"/>
                              </w:numPr>
                              <w:rPr>
                                <w:rFonts w:ascii="Century Gothic" w:hAnsi="Century Gothic"/>
                                <w:sz w:val="20"/>
                                <w:szCs w:val="20"/>
                              </w:rPr>
                            </w:pPr>
                            <w:r>
                              <w:rPr>
                                <w:rFonts w:ascii="Century Gothic" w:hAnsi="Century Gothic"/>
                                <w:sz w:val="20"/>
                                <w:szCs w:val="20"/>
                              </w:rPr>
                              <w:t>Structural elements, forces and the properties of materials</w:t>
                            </w:r>
                          </w:p>
                          <w:p w:rsidR="007548BF" w:rsidRDefault="007548BF" w:rsidP="00C07C35">
                            <w:pPr>
                              <w:pStyle w:val="ListParagraph"/>
                              <w:numPr>
                                <w:ilvl w:val="0"/>
                                <w:numId w:val="4"/>
                              </w:numPr>
                              <w:rPr>
                                <w:rFonts w:ascii="Century Gothic" w:hAnsi="Century Gothic"/>
                                <w:sz w:val="20"/>
                                <w:szCs w:val="20"/>
                              </w:rPr>
                            </w:pPr>
                            <w:r>
                              <w:rPr>
                                <w:rFonts w:ascii="Century Gothic" w:hAnsi="Century Gothic"/>
                                <w:sz w:val="20"/>
                                <w:szCs w:val="20"/>
                              </w:rPr>
                              <w:t>Mechanical systems and enabling changes in movement and force</w:t>
                            </w:r>
                          </w:p>
                          <w:p w:rsidR="007548BF" w:rsidRPr="007548BF" w:rsidRDefault="007548BF" w:rsidP="007548BF">
                            <w:pPr>
                              <w:rPr>
                                <w:rFonts w:ascii="Century Gothic" w:hAnsi="Century Gothic"/>
                                <w:b/>
                                <w:sz w:val="20"/>
                                <w:szCs w:val="20"/>
                              </w:rPr>
                            </w:pPr>
                            <w:r w:rsidRPr="007548BF">
                              <w:rPr>
                                <w:rFonts w:ascii="Century Gothic" w:hAnsi="Century Gothic"/>
                                <w:b/>
                                <w:sz w:val="20"/>
                                <w:szCs w:val="20"/>
                              </w:rPr>
                              <w:t>Cooking and Nutrition</w:t>
                            </w:r>
                          </w:p>
                          <w:p w:rsidR="007548BF" w:rsidRDefault="007548BF" w:rsidP="007548BF">
                            <w:pPr>
                              <w:pStyle w:val="ListParagraph"/>
                              <w:numPr>
                                <w:ilvl w:val="0"/>
                                <w:numId w:val="5"/>
                              </w:numPr>
                              <w:rPr>
                                <w:rFonts w:ascii="Century Gothic" w:hAnsi="Century Gothic"/>
                                <w:sz w:val="20"/>
                                <w:szCs w:val="20"/>
                              </w:rPr>
                            </w:pPr>
                            <w:r>
                              <w:rPr>
                                <w:rFonts w:ascii="Century Gothic" w:hAnsi="Century Gothic"/>
                                <w:sz w:val="20"/>
                                <w:szCs w:val="20"/>
                              </w:rPr>
                              <w:t>Understand and apply principles of health and nutrition</w:t>
                            </w:r>
                          </w:p>
                          <w:p w:rsidR="00495482" w:rsidRDefault="00495482" w:rsidP="007548BF">
                            <w:pPr>
                              <w:pStyle w:val="ListParagraph"/>
                              <w:numPr>
                                <w:ilvl w:val="0"/>
                                <w:numId w:val="5"/>
                              </w:numPr>
                              <w:rPr>
                                <w:rFonts w:ascii="Century Gothic" w:hAnsi="Century Gothic"/>
                                <w:sz w:val="20"/>
                                <w:szCs w:val="20"/>
                              </w:rPr>
                            </w:pPr>
                            <w:r>
                              <w:rPr>
                                <w:rFonts w:ascii="Century Gothic" w:hAnsi="Century Gothic"/>
                                <w:sz w:val="20"/>
                                <w:szCs w:val="20"/>
                              </w:rPr>
                              <w:t>Be able to apply basic food safety principles</w:t>
                            </w:r>
                          </w:p>
                          <w:p w:rsidR="007548BF" w:rsidRDefault="007548BF" w:rsidP="007548BF">
                            <w:pPr>
                              <w:pStyle w:val="ListParagraph"/>
                              <w:numPr>
                                <w:ilvl w:val="0"/>
                                <w:numId w:val="5"/>
                              </w:numPr>
                              <w:rPr>
                                <w:rFonts w:ascii="Century Gothic" w:hAnsi="Century Gothic"/>
                                <w:sz w:val="20"/>
                                <w:szCs w:val="20"/>
                              </w:rPr>
                            </w:pPr>
                            <w:r>
                              <w:rPr>
                                <w:rFonts w:ascii="Century Gothic" w:hAnsi="Century Gothic"/>
                                <w:sz w:val="20"/>
                                <w:szCs w:val="20"/>
                              </w:rPr>
                              <w:t xml:space="preserve">Cook a variety of savoury </w:t>
                            </w:r>
                            <w:r w:rsidR="00495482">
                              <w:rPr>
                                <w:rFonts w:ascii="Century Gothic" w:hAnsi="Century Gothic"/>
                                <w:sz w:val="20"/>
                                <w:szCs w:val="20"/>
                              </w:rPr>
                              <w:t xml:space="preserve">main meal and sweet </w:t>
                            </w:r>
                            <w:r>
                              <w:rPr>
                                <w:rFonts w:ascii="Century Gothic" w:hAnsi="Century Gothic"/>
                                <w:sz w:val="20"/>
                                <w:szCs w:val="20"/>
                              </w:rPr>
                              <w:t>dishes</w:t>
                            </w:r>
                          </w:p>
                          <w:p w:rsidR="007548BF" w:rsidRDefault="007548BF" w:rsidP="007548BF">
                            <w:pPr>
                              <w:pStyle w:val="ListParagraph"/>
                              <w:numPr>
                                <w:ilvl w:val="0"/>
                                <w:numId w:val="5"/>
                              </w:numPr>
                              <w:rPr>
                                <w:rFonts w:ascii="Century Gothic" w:hAnsi="Century Gothic"/>
                                <w:sz w:val="20"/>
                                <w:szCs w:val="20"/>
                              </w:rPr>
                            </w:pPr>
                            <w:r>
                              <w:rPr>
                                <w:rFonts w:ascii="Century Gothic" w:hAnsi="Century Gothic"/>
                                <w:sz w:val="20"/>
                                <w:szCs w:val="20"/>
                              </w:rPr>
                              <w:t>Become competent in a range of cooking techniques such as: selecting and preparing ingredients, using utensils, heat, seasoning, combining ingredients, awareness of taste and texture.</w:t>
                            </w:r>
                          </w:p>
                          <w:p w:rsidR="00E51547" w:rsidRPr="007548BF" w:rsidRDefault="007548BF" w:rsidP="001B4AA1">
                            <w:pPr>
                              <w:pStyle w:val="ListParagraph"/>
                              <w:numPr>
                                <w:ilvl w:val="0"/>
                                <w:numId w:val="5"/>
                              </w:numPr>
                              <w:rPr>
                                <w:rFonts w:ascii="Century Gothic" w:hAnsi="Century Gothic"/>
                                <w:sz w:val="20"/>
                                <w:szCs w:val="20"/>
                              </w:rPr>
                            </w:pPr>
                            <w:r w:rsidRPr="00CC329C">
                              <w:rPr>
                                <w:rFonts w:ascii="Century Gothic" w:hAnsi="Century Gothic"/>
                                <w:sz w:val="20"/>
                                <w:szCs w:val="20"/>
                              </w:rPr>
                              <w:t>Understand the source, seasonality and characteristics of a broad range of ingredients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3F30" id="_x0000_t202" coordsize="21600,21600" o:spt="202" path="m,l,21600r21600,l21600,xe">
                <v:stroke joinstyle="miter"/>
                <v:path gradientshapeok="t" o:connecttype="rect"/>
              </v:shapetype>
              <v:shape id="Text Box 2" o:spid="_x0000_s1026" type="#_x0000_t202" style="position:absolute;margin-left:-53.6pt;margin-top:46pt;width:555.35pt;height:49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1LIgIAAEU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">
                <v:textbox>
                  <w:txbxContent>
                    <w:p w:rsidR="00AA0DFE" w:rsidRPr="00C07C35" w:rsidRDefault="00AA0DFE" w:rsidP="001B4AA1">
                      <w:pPr>
                        <w:rPr>
                          <w:rFonts w:ascii="Century Gothic" w:hAnsi="Century Gothic"/>
                          <w:b/>
                          <w:sz w:val="20"/>
                          <w:szCs w:val="20"/>
                        </w:rPr>
                      </w:pPr>
                      <w:bookmarkStart w:id="1" w:name="_GoBack"/>
                      <w:r w:rsidRPr="00C07C35">
                        <w:rPr>
                          <w:rFonts w:ascii="Century Gothic" w:hAnsi="Century Gothic"/>
                          <w:b/>
                          <w:sz w:val="20"/>
                          <w:szCs w:val="20"/>
                        </w:rPr>
                        <w:t xml:space="preserve">Students will follow the </w:t>
                      </w:r>
                      <w:r w:rsidR="007548BF">
                        <w:rPr>
                          <w:rFonts w:ascii="Century Gothic" w:hAnsi="Century Gothic"/>
                          <w:b/>
                          <w:sz w:val="20"/>
                          <w:szCs w:val="20"/>
                        </w:rPr>
                        <w:t>National C</w:t>
                      </w:r>
                      <w:r w:rsidRPr="00C07C35">
                        <w:rPr>
                          <w:rFonts w:ascii="Century Gothic" w:hAnsi="Century Gothic"/>
                          <w:b/>
                          <w:sz w:val="20"/>
                          <w:szCs w:val="20"/>
                        </w:rPr>
                        <w:t xml:space="preserve">urriculum </w:t>
                      </w:r>
                      <w:r w:rsidR="007548BF">
                        <w:rPr>
                          <w:rFonts w:ascii="Century Gothic" w:hAnsi="Century Gothic"/>
                          <w:b/>
                          <w:sz w:val="20"/>
                          <w:szCs w:val="20"/>
                        </w:rPr>
                        <w:t xml:space="preserve">for DT </w:t>
                      </w:r>
                      <w:r w:rsidRPr="00C07C35">
                        <w:rPr>
                          <w:rFonts w:ascii="Century Gothic" w:hAnsi="Century Gothic"/>
                          <w:b/>
                          <w:sz w:val="20"/>
                          <w:szCs w:val="20"/>
                        </w:rPr>
                        <w:t>in years 7, 8 and 9 on a carrousel</w:t>
                      </w:r>
                      <w:r w:rsidR="007548BF">
                        <w:rPr>
                          <w:rFonts w:ascii="Century Gothic" w:hAnsi="Century Gothic"/>
                          <w:b/>
                          <w:sz w:val="20"/>
                          <w:szCs w:val="20"/>
                        </w:rPr>
                        <w:t xml:space="preserve">.  They will </w:t>
                      </w:r>
                      <w:r w:rsidRPr="00C07C35">
                        <w:rPr>
                          <w:rFonts w:ascii="Century Gothic" w:hAnsi="Century Gothic"/>
                          <w:b/>
                          <w:sz w:val="20"/>
                          <w:szCs w:val="20"/>
                        </w:rPr>
                        <w:t>mov</w:t>
                      </w:r>
                      <w:r w:rsidR="007548BF">
                        <w:rPr>
                          <w:rFonts w:ascii="Century Gothic" w:hAnsi="Century Gothic"/>
                          <w:b/>
                          <w:sz w:val="20"/>
                          <w:szCs w:val="20"/>
                        </w:rPr>
                        <w:t xml:space="preserve">e through Food and Nutrition, working with Textiles, wood, metal and paper/board.  </w:t>
                      </w:r>
                      <w:r w:rsidRPr="00C07C35">
                        <w:rPr>
                          <w:rFonts w:ascii="Century Gothic" w:hAnsi="Century Gothic"/>
                          <w:b/>
                          <w:sz w:val="20"/>
                          <w:szCs w:val="20"/>
                        </w:rPr>
                        <w:t xml:space="preserve">This allows interleaving their knowledge from one material area into another to deepen their understanding of the issues relating to DT.  Some aspects of DT have cross curricular links with Science, maths, geography, computing </w:t>
                      </w:r>
                      <w:r w:rsidR="007548BF" w:rsidRPr="00C07C35">
                        <w:rPr>
                          <w:rFonts w:ascii="Century Gothic" w:hAnsi="Century Gothic"/>
                          <w:b/>
                          <w:sz w:val="20"/>
                          <w:szCs w:val="20"/>
                        </w:rPr>
                        <w:t>and Business</w:t>
                      </w:r>
                      <w:r w:rsidRPr="00C07C35">
                        <w:rPr>
                          <w:rFonts w:ascii="Century Gothic" w:hAnsi="Century Gothic"/>
                          <w:b/>
                          <w:sz w:val="20"/>
                          <w:szCs w:val="20"/>
                        </w:rPr>
                        <w:t xml:space="preserve"> Studies, allowing students to develop a greater awareness of how DT fits in modern society and the technological world we live in.  By considering design, make, evaluate and technical knowledge students will be able to apply their learning to a variety of design and make projects throughout the carrousel.  </w:t>
                      </w:r>
                    </w:p>
                    <w:p w:rsidR="00AA0DFE" w:rsidRPr="00C07C35" w:rsidRDefault="00AA0DFE" w:rsidP="001B4AA1">
                      <w:pPr>
                        <w:rPr>
                          <w:rFonts w:ascii="Century Gothic" w:hAnsi="Century Gothic"/>
                          <w:b/>
                          <w:sz w:val="20"/>
                          <w:szCs w:val="20"/>
                        </w:rPr>
                      </w:pPr>
                      <w:r w:rsidRPr="00C07C35">
                        <w:rPr>
                          <w:rFonts w:ascii="Century Gothic" w:hAnsi="Century Gothic"/>
                          <w:b/>
                          <w:sz w:val="20"/>
                          <w:szCs w:val="20"/>
                        </w:rPr>
                        <w:t>Students will learn:</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Research and explore different cultures, moral issues, impact on society of products and a designers responsibilities.</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Products impact on the environment and the sustainability of materials.</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Solving problems</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Developing innovative, functional appealing products in a variety of situations</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Creativity – avoiding design fixation</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Sketching and communicating design ideas.  Formal and informal design work in 2D and 3D, computer modelling/simulation, physical modelling</w:t>
                      </w:r>
                    </w:p>
                    <w:p w:rsidR="00C07C35" w:rsidRPr="00C07C35" w:rsidRDefault="00C07C35" w:rsidP="00C07C35">
                      <w:pPr>
                        <w:pStyle w:val="ListParagraph"/>
                        <w:numPr>
                          <w:ilvl w:val="0"/>
                          <w:numId w:val="2"/>
                        </w:numPr>
                        <w:rPr>
                          <w:rFonts w:ascii="Century Gothic" w:hAnsi="Century Gothic"/>
                          <w:sz w:val="20"/>
                          <w:szCs w:val="20"/>
                        </w:rPr>
                      </w:pPr>
                      <w:r w:rsidRPr="00C07C35">
                        <w:rPr>
                          <w:rFonts w:ascii="Century Gothic" w:hAnsi="Century Gothic"/>
                          <w:sz w:val="20"/>
                          <w:szCs w:val="20"/>
                        </w:rPr>
                        <w:t xml:space="preserve">Select and use a variety of specialist tools, techniques and processes to safely produce accurate outcomes. </w:t>
                      </w:r>
                    </w:p>
                    <w:p w:rsidR="00C07C35" w:rsidRPr="00C07C35" w:rsidRDefault="00C07C35" w:rsidP="00C07C35">
                      <w:pPr>
                        <w:pStyle w:val="ListParagraph"/>
                        <w:numPr>
                          <w:ilvl w:val="0"/>
                          <w:numId w:val="3"/>
                        </w:numPr>
                        <w:rPr>
                          <w:rFonts w:ascii="Century Gothic" w:hAnsi="Century Gothic"/>
                          <w:sz w:val="20"/>
                          <w:szCs w:val="20"/>
                        </w:rPr>
                      </w:pPr>
                      <w:r w:rsidRPr="00C07C35">
                        <w:rPr>
                          <w:rFonts w:ascii="Century Gothic" w:hAnsi="Century Gothic"/>
                          <w:sz w:val="20"/>
                          <w:szCs w:val="20"/>
                        </w:rPr>
                        <w:t>Investigate and use a wide variety of materials, including smart and modern materials to produce physical outcomes.</w:t>
                      </w:r>
                    </w:p>
                    <w:p w:rsidR="00C07C35" w:rsidRPr="00C07C35" w:rsidRDefault="00C07C35" w:rsidP="00C07C35">
                      <w:pPr>
                        <w:pStyle w:val="ListParagraph"/>
                        <w:numPr>
                          <w:ilvl w:val="0"/>
                          <w:numId w:val="4"/>
                        </w:numPr>
                        <w:rPr>
                          <w:rFonts w:ascii="Century Gothic" w:hAnsi="Century Gothic"/>
                          <w:sz w:val="20"/>
                          <w:szCs w:val="20"/>
                        </w:rPr>
                      </w:pPr>
                      <w:r w:rsidRPr="00C07C35">
                        <w:rPr>
                          <w:rFonts w:ascii="Century Gothic" w:hAnsi="Century Gothic"/>
                          <w:sz w:val="20"/>
                          <w:szCs w:val="20"/>
                        </w:rPr>
                        <w:t>Analyse the work of past and present professionals to broaden understanding of DT and the careers it can lead to</w:t>
                      </w:r>
                    </w:p>
                    <w:p w:rsidR="00C07C35" w:rsidRPr="00C07C35" w:rsidRDefault="00C07C35" w:rsidP="00C07C35">
                      <w:pPr>
                        <w:pStyle w:val="ListParagraph"/>
                        <w:numPr>
                          <w:ilvl w:val="0"/>
                          <w:numId w:val="4"/>
                        </w:numPr>
                        <w:rPr>
                          <w:rFonts w:ascii="Century Gothic" w:hAnsi="Century Gothic"/>
                          <w:sz w:val="20"/>
                          <w:szCs w:val="20"/>
                        </w:rPr>
                      </w:pPr>
                      <w:r w:rsidRPr="00C07C35">
                        <w:rPr>
                          <w:rFonts w:ascii="Century Gothic" w:hAnsi="Century Gothic"/>
                          <w:sz w:val="20"/>
                          <w:szCs w:val="20"/>
                        </w:rPr>
                        <w:t>Investigate new and emerging technologies such as CAD, CAM, simulation</w:t>
                      </w:r>
                    </w:p>
                    <w:p w:rsidR="00C07C35" w:rsidRPr="00C07C35" w:rsidRDefault="00C07C35" w:rsidP="00C07C35">
                      <w:pPr>
                        <w:pStyle w:val="ListParagraph"/>
                        <w:numPr>
                          <w:ilvl w:val="0"/>
                          <w:numId w:val="4"/>
                        </w:numPr>
                        <w:rPr>
                          <w:rFonts w:ascii="Century Gothic" w:hAnsi="Century Gothic"/>
                          <w:sz w:val="20"/>
                          <w:szCs w:val="20"/>
                        </w:rPr>
                      </w:pPr>
                      <w:r w:rsidRPr="00C07C35">
                        <w:rPr>
                          <w:rFonts w:ascii="Century Gothic" w:hAnsi="Century Gothic"/>
                          <w:sz w:val="20"/>
                          <w:szCs w:val="20"/>
                        </w:rPr>
                        <w:t>Test, evaluate and refine ideas and products</w:t>
                      </w:r>
                    </w:p>
                    <w:p w:rsidR="00C07C35" w:rsidRDefault="007548BF" w:rsidP="00C07C35">
                      <w:pPr>
                        <w:pStyle w:val="ListParagraph"/>
                        <w:numPr>
                          <w:ilvl w:val="0"/>
                          <w:numId w:val="4"/>
                        </w:numPr>
                        <w:rPr>
                          <w:rFonts w:ascii="Century Gothic" w:hAnsi="Century Gothic"/>
                          <w:sz w:val="20"/>
                          <w:szCs w:val="20"/>
                        </w:rPr>
                      </w:pPr>
                      <w:r>
                        <w:rPr>
                          <w:rFonts w:ascii="Century Gothic" w:hAnsi="Century Gothic"/>
                          <w:sz w:val="20"/>
                          <w:szCs w:val="20"/>
                        </w:rPr>
                        <w:t>Structural elements, forces and the properties of materials</w:t>
                      </w:r>
                    </w:p>
                    <w:p w:rsidR="007548BF" w:rsidRDefault="007548BF" w:rsidP="00C07C35">
                      <w:pPr>
                        <w:pStyle w:val="ListParagraph"/>
                        <w:numPr>
                          <w:ilvl w:val="0"/>
                          <w:numId w:val="4"/>
                        </w:numPr>
                        <w:rPr>
                          <w:rFonts w:ascii="Century Gothic" w:hAnsi="Century Gothic"/>
                          <w:sz w:val="20"/>
                          <w:szCs w:val="20"/>
                        </w:rPr>
                      </w:pPr>
                      <w:r>
                        <w:rPr>
                          <w:rFonts w:ascii="Century Gothic" w:hAnsi="Century Gothic"/>
                          <w:sz w:val="20"/>
                          <w:szCs w:val="20"/>
                        </w:rPr>
                        <w:t>Mechanical systems and enabling changes in movement and force</w:t>
                      </w:r>
                    </w:p>
                    <w:p w:rsidR="007548BF" w:rsidRPr="007548BF" w:rsidRDefault="007548BF" w:rsidP="007548BF">
                      <w:pPr>
                        <w:rPr>
                          <w:rFonts w:ascii="Century Gothic" w:hAnsi="Century Gothic"/>
                          <w:b/>
                          <w:sz w:val="20"/>
                          <w:szCs w:val="20"/>
                        </w:rPr>
                      </w:pPr>
                      <w:r w:rsidRPr="007548BF">
                        <w:rPr>
                          <w:rFonts w:ascii="Century Gothic" w:hAnsi="Century Gothic"/>
                          <w:b/>
                          <w:sz w:val="20"/>
                          <w:szCs w:val="20"/>
                        </w:rPr>
                        <w:t>Cooking and Nutrition</w:t>
                      </w:r>
                    </w:p>
                    <w:p w:rsidR="007548BF" w:rsidRDefault="007548BF" w:rsidP="007548BF">
                      <w:pPr>
                        <w:pStyle w:val="ListParagraph"/>
                        <w:numPr>
                          <w:ilvl w:val="0"/>
                          <w:numId w:val="5"/>
                        </w:numPr>
                        <w:rPr>
                          <w:rFonts w:ascii="Century Gothic" w:hAnsi="Century Gothic"/>
                          <w:sz w:val="20"/>
                          <w:szCs w:val="20"/>
                        </w:rPr>
                      </w:pPr>
                      <w:r>
                        <w:rPr>
                          <w:rFonts w:ascii="Century Gothic" w:hAnsi="Century Gothic"/>
                          <w:sz w:val="20"/>
                          <w:szCs w:val="20"/>
                        </w:rPr>
                        <w:t>Understand and apply principles of health and nutrition</w:t>
                      </w:r>
                    </w:p>
                    <w:p w:rsidR="00495482" w:rsidRDefault="00495482" w:rsidP="007548BF">
                      <w:pPr>
                        <w:pStyle w:val="ListParagraph"/>
                        <w:numPr>
                          <w:ilvl w:val="0"/>
                          <w:numId w:val="5"/>
                        </w:numPr>
                        <w:rPr>
                          <w:rFonts w:ascii="Century Gothic" w:hAnsi="Century Gothic"/>
                          <w:sz w:val="20"/>
                          <w:szCs w:val="20"/>
                        </w:rPr>
                      </w:pPr>
                      <w:r>
                        <w:rPr>
                          <w:rFonts w:ascii="Century Gothic" w:hAnsi="Century Gothic"/>
                          <w:sz w:val="20"/>
                          <w:szCs w:val="20"/>
                        </w:rPr>
                        <w:t>Be able to apply basic food safety principles</w:t>
                      </w:r>
                    </w:p>
                    <w:p w:rsidR="007548BF" w:rsidRDefault="007548BF" w:rsidP="007548BF">
                      <w:pPr>
                        <w:pStyle w:val="ListParagraph"/>
                        <w:numPr>
                          <w:ilvl w:val="0"/>
                          <w:numId w:val="5"/>
                        </w:numPr>
                        <w:rPr>
                          <w:rFonts w:ascii="Century Gothic" w:hAnsi="Century Gothic"/>
                          <w:sz w:val="20"/>
                          <w:szCs w:val="20"/>
                        </w:rPr>
                      </w:pPr>
                      <w:r>
                        <w:rPr>
                          <w:rFonts w:ascii="Century Gothic" w:hAnsi="Century Gothic"/>
                          <w:sz w:val="20"/>
                          <w:szCs w:val="20"/>
                        </w:rPr>
                        <w:t xml:space="preserve">Cook a variety of savoury </w:t>
                      </w:r>
                      <w:r w:rsidR="00495482">
                        <w:rPr>
                          <w:rFonts w:ascii="Century Gothic" w:hAnsi="Century Gothic"/>
                          <w:sz w:val="20"/>
                          <w:szCs w:val="20"/>
                        </w:rPr>
                        <w:t xml:space="preserve">main meal and sweet </w:t>
                      </w:r>
                      <w:r>
                        <w:rPr>
                          <w:rFonts w:ascii="Century Gothic" w:hAnsi="Century Gothic"/>
                          <w:sz w:val="20"/>
                          <w:szCs w:val="20"/>
                        </w:rPr>
                        <w:t>dishes</w:t>
                      </w:r>
                    </w:p>
                    <w:p w:rsidR="007548BF" w:rsidRDefault="007548BF" w:rsidP="007548BF">
                      <w:pPr>
                        <w:pStyle w:val="ListParagraph"/>
                        <w:numPr>
                          <w:ilvl w:val="0"/>
                          <w:numId w:val="5"/>
                        </w:numPr>
                        <w:rPr>
                          <w:rFonts w:ascii="Century Gothic" w:hAnsi="Century Gothic"/>
                          <w:sz w:val="20"/>
                          <w:szCs w:val="20"/>
                        </w:rPr>
                      </w:pPr>
                      <w:r>
                        <w:rPr>
                          <w:rFonts w:ascii="Century Gothic" w:hAnsi="Century Gothic"/>
                          <w:sz w:val="20"/>
                          <w:szCs w:val="20"/>
                        </w:rPr>
                        <w:t>Become competent in a range of cooking techniques such as: selecting and preparing ingredients, using utensils, heat, seasoning, combining ingredients, awareness of taste and texture.</w:t>
                      </w:r>
                    </w:p>
                    <w:p w:rsidR="00E51547" w:rsidRPr="007548BF" w:rsidRDefault="007548BF" w:rsidP="001B4AA1">
                      <w:pPr>
                        <w:pStyle w:val="ListParagraph"/>
                        <w:numPr>
                          <w:ilvl w:val="0"/>
                          <w:numId w:val="5"/>
                        </w:numPr>
                        <w:rPr>
                          <w:rFonts w:ascii="Century Gothic" w:hAnsi="Century Gothic"/>
                          <w:sz w:val="20"/>
                          <w:szCs w:val="20"/>
                        </w:rPr>
                      </w:pPr>
                      <w:r w:rsidRPr="00CC329C">
                        <w:rPr>
                          <w:rFonts w:ascii="Century Gothic" w:hAnsi="Century Gothic"/>
                          <w:sz w:val="20"/>
                          <w:szCs w:val="20"/>
                        </w:rPr>
                        <w:t>Understand the source, seasonality and characteristics of a broad range of ingredients</w:t>
                      </w:r>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E3AD5A0" wp14:editId="12223544">
                <wp:simplePos x="0" y="0"/>
                <wp:positionH relativeFrom="column">
                  <wp:posOffset>-682625</wp:posOffset>
                </wp:positionH>
                <wp:positionV relativeFrom="paragraph">
                  <wp:posOffset>0</wp:posOffset>
                </wp:positionV>
                <wp:extent cx="7052945" cy="2274570"/>
                <wp:effectExtent l="0" t="0" r="1460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274570"/>
                        </a:xfrm>
                        <a:prstGeom prst="rect">
                          <a:avLst/>
                        </a:prstGeom>
                        <a:solidFill>
                          <a:srgbClr val="FFFFFF"/>
                        </a:solidFill>
                        <a:ln w="9525">
                          <a:solidFill>
                            <a:srgbClr val="000000"/>
                          </a:solidFill>
                          <a:miter lim="800000"/>
                          <a:headEnd/>
                          <a:tailEnd/>
                        </a:ln>
                      </wps:spPr>
                      <wps:txbx>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7548BF">
                              <w:rPr>
                                <w:rFonts w:ascii="Century Gothic" w:hAnsi="Century Gothic"/>
                                <w:b/>
                                <w:sz w:val="24"/>
                                <w:szCs w:val="24"/>
                              </w:rPr>
                              <w:t>Design and Technology, Food and Nutrition</w:t>
                            </w:r>
                            <w:r w:rsidR="00F328D4">
                              <w:rPr>
                                <w:rFonts w:ascii="Century Gothic" w:hAnsi="Century Gothic"/>
                                <w:b/>
                                <w:sz w:val="24"/>
                                <w:szCs w:val="24"/>
                              </w:rPr>
                              <w:tab/>
                            </w:r>
                            <w:r w:rsidR="00F328D4">
                              <w:rPr>
                                <w:rFonts w:ascii="Century Gothic" w:hAnsi="Century Gothic"/>
                                <w:b/>
                                <w:sz w:val="24"/>
                                <w:szCs w:val="24"/>
                              </w:rPr>
                              <w:tab/>
                            </w:r>
                            <w:r w:rsidR="00F328D4">
                              <w:rPr>
                                <w:rFonts w:ascii="Century Gothic" w:hAnsi="Century Gothic"/>
                                <w:b/>
                                <w:sz w:val="24"/>
                                <w:szCs w:val="24"/>
                              </w:rPr>
                              <w:tab/>
                            </w:r>
                            <w:r w:rsidR="00F328D4">
                              <w:rPr>
                                <w:rFonts w:ascii="Century Gothic" w:hAnsi="Century Gothic"/>
                                <w:b/>
                                <w:sz w:val="24"/>
                                <w:szCs w:val="24"/>
                              </w:rPr>
                              <w:tab/>
                            </w:r>
                            <w:r w:rsidR="001B4AA1">
                              <w:rPr>
                                <w:rFonts w:ascii="Century Gothic" w:hAnsi="Century Gothic"/>
                                <w:b/>
                                <w:sz w:val="24"/>
                                <w:szCs w:val="24"/>
                              </w:rPr>
                              <w:t>Year Group</w:t>
                            </w:r>
                            <w:proofErr w:type="gramStart"/>
                            <w:r w:rsidR="001B4AA1">
                              <w:rPr>
                                <w:rFonts w:ascii="Century Gothic" w:hAnsi="Century Gothic"/>
                                <w:b/>
                                <w:sz w:val="24"/>
                                <w:szCs w:val="24"/>
                              </w:rPr>
                              <w:t>:</w:t>
                            </w:r>
                            <w:r w:rsidR="00E51547">
                              <w:rPr>
                                <w:rFonts w:ascii="Century Gothic" w:hAnsi="Century Gothic"/>
                                <w:b/>
                                <w:sz w:val="24"/>
                                <w:szCs w:val="24"/>
                              </w:rPr>
                              <w:t>7,8,9</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AD5A0" id="_x0000_s1027" type="#_x0000_t202" style="position:absolute;margin-left:-53.75pt;margin-top:0;width:555.35pt;height:179.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">
                <v:textbox style="mso-fit-shape-to-text:t">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7548BF">
                        <w:rPr>
                          <w:rFonts w:ascii="Century Gothic" w:hAnsi="Century Gothic"/>
                          <w:b/>
                          <w:sz w:val="24"/>
                          <w:szCs w:val="24"/>
                        </w:rPr>
                        <w:t>Design and Technology, Food and Nutrition</w:t>
                      </w:r>
                      <w:r w:rsidR="00F328D4">
                        <w:rPr>
                          <w:rFonts w:ascii="Century Gothic" w:hAnsi="Century Gothic"/>
                          <w:b/>
                          <w:sz w:val="24"/>
                          <w:szCs w:val="24"/>
                        </w:rPr>
                        <w:tab/>
                      </w:r>
                      <w:r w:rsidR="00F328D4">
                        <w:rPr>
                          <w:rFonts w:ascii="Century Gothic" w:hAnsi="Century Gothic"/>
                          <w:b/>
                          <w:sz w:val="24"/>
                          <w:szCs w:val="24"/>
                        </w:rPr>
                        <w:tab/>
                      </w:r>
                      <w:r w:rsidR="00F328D4">
                        <w:rPr>
                          <w:rFonts w:ascii="Century Gothic" w:hAnsi="Century Gothic"/>
                          <w:b/>
                          <w:sz w:val="24"/>
                          <w:szCs w:val="24"/>
                        </w:rPr>
                        <w:tab/>
                      </w:r>
                      <w:r w:rsidR="00F328D4">
                        <w:rPr>
                          <w:rFonts w:ascii="Century Gothic" w:hAnsi="Century Gothic"/>
                          <w:b/>
                          <w:sz w:val="24"/>
                          <w:szCs w:val="24"/>
                        </w:rPr>
                        <w:tab/>
                      </w:r>
                      <w:r w:rsidR="001B4AA1">
                        <w:rPr>
                          <w:rFonts w:ascii="Century Gothic" w:hAnsi="Century Gothic"/>
                          <w:b/>
                          <w:sz w:val="24"/>
                          <w:szCs w:val="24"/>
                        </w:rPr>
                        <w:t>Year Group</w:t>
                      </w:r>
                      <w:proofErr w:type="gramStart"/>
                      <w:r w:rsidR="001B4AA1">
                        <w:rPr>
                          <w:rFonts w:ascii="Century Gothic" w:hAnsi="Century Gothic"/>
                          <w:b/>
                          <w:sz w:val="24"/>
                          <w:szCs w:val="24"/>
                        </w:rPr>
                        <w:t>:</w:t>
                      </w:r>
                      <w:r w:rsidR="00E51547">
                        <w:rPr>
                          <w:rFonts w:ascii="Century Gothic" w:hAnsi="Century Gothic"/>
                          <w:b/>
                          <w:sz w:val="24"/>
                          <w:szCs w:val="24"/>
                        </w:rPr>
                        <w:t>7,8,9</w:t>
                      </w:r>
                      <w:proofErr w:type="gramEnd"/>
                    </w:p>
                  </w:txbxContent>
                </v:textbox>
                <w10:wrap type="square"/>
              </v:shape>
            </w:pict>
          </mc:Fallback>
        </mc:AlternateContent>
      </w:r>
      <w:r w:rsidR="000A27E8">
        <w:rPr>
          <w:noProof/>
          <w:lang w:eastAsia="en-GB"/>
        </w:rPr>
        <mc:AlternateContent>
          <mc:Choice Requires="wps">
            <w:drawing>
              <wp:anchor distT="45720" distB="45720" distL="114300" distR="114300" simplePos="0" relativeHeight="251659264" behindDoc="0" locked="0" layoutInCell="1" allowOverlap="1" wp14:anchorId="46171CE6" wp14:editId="7FBC6C62">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" filled="f" stroked="f">
                <v:textbox>
                  <w:txbxContent>
                    <w:p w:rsidR="000A27E8" w:rsidRDefault="000A27E8">
                      <w:r>
                        <w:rPr>
                          <w:noProof/>
                          <w:lang w:eastAsia="en-GB"/>
                        </w:rPr>
                        <w:drawing>
                          <wp:inline distT="0" distB="0" distL="0" distR="0">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9">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9E" w:rsidRDefault="00B82A9E" w:rsidP="000A27E8">
      <w:pPr>
        <w:spacing w:after="0" w:line="240" w:lineRule="auto"/>
      </w:pPr>
      <w:r>
        <w:separator/>
      </w:r>
    </w:p>
  </w:endnote>
  <w:endnote w:type="continuationSeparator" w:id="0">
    <w:p w:rsidR="00B82A9E" w:rsidRDefault="00B82A9E"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9E" w:rsidRDefault="00B82A9E" w:rsidP="000A27E8">
      <w:pPr>
        <w:spacing w:after="0" w:line="240" w:lineRule="auto"/>
      </w:pPr>
      <w:r>
        <w:separator/>
      </w:r>
    </w:p>
  </w:footnote>
  <w:footnote w:type="continuationSeparator" w:id="0">
    <w:p w:rsidR="00B82A9E" w:rsidRDefault="00B82A9E"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6CB3"/>
    <w:multiLevelType w:val="hybridMultilevel"/>
    <w:tmpl w:val="A0AE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E7E72"/>
    <w:multiLevelType w:val="hybridMultilevel"/>
    <w:tmpl w:val="67D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0507B"/>
    <w:multiLevelType w:val="hybridMultilevel"/>
    <w:tmpl w:val="82EE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10D49"/>
    <w:multiLevelType w:val="hybridMultilevel"/>
    <w:tmpl w:val="B3C0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0297B"/>
    <w:multiLevelType w:val="hybridMultilevel"/>
    <w:tmpl w:val="036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442E1"/>
    <w:rsid w:val="00071C60"/>
    <w:rsid w:val="000A27E8"/>
    <w:rsid w:val="001B4AA1"/>
    <w:rsid w:val="001D4EC1"/>
    <w:rsid w:val="0029034E"/>
    <w:rsid w:val="003100AA"/>
    <w:rsid w:val="003A3034"/>
    <w:rsid w:val="00495482"/>
    <w:rsid w:val="005768B1"/>
    <w:rsid w:val="00713F75"/>
    <w:rsid w:val="00742817"/>
    <w:rsid w:val="007548BF"/>
    <w:rsid w:val="008024F5"/>
    <w:rsid w:val="008C353E"/>
    <w:rsid w:val="00A2235D"/>
    <w:rsid w:val="00A516EC"/>
    <w:rsid w:val="00AA0DFE"/>
    <w:rsid w:val="00B1645F"/>
    <w:rsid w:val="00B82A9E"/>
    <w:rsid w:val="00C07C35"/>
    <w:rsid w:val="00C07FB4"/>
    <w:rsid w:val="00C74766"/>
    <w:rsid w:val="00CC329C"/>
    <w:rsid w:val="00E446B7"/>
    <w:rsid w:val="00E51547"/>
    <w:rsid w:val="00EF734F"/>
    <w:rsid w:val="00F3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9C80E2E-B7A7-4FDC-A384-D93D59B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 w:type="paragraph" w:styleId="BalloonText">
    <w:name w:val="Balloon Text"/>
    <w:basedOn w:val="Normal"/>
    <w:link w:val="BalloonTextChar"/>
    <w:uiPriority w:val="99"/>
    <w:semiHidden/>
    <w:unhideWhenUsed/>
    <w:rsid w:val="00E4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B7"/>
    <w:rPr>
      <w:rFonts w:ascii="Tahoma" w:hAnsi="Tahoma" w:cs="Tahoma"/>
      <w:sz w:val="16"/>
      <w:szCs w:val="16"/>
    </w:rPr>
  </w:style>
  <w:style w:type="paragraph" w:styleId="ListParagraph">
    <w:name w:val="List Paragraph"/>
    <w:basedOn w:val="Normal"/>
    <w:uiPriority w:val="34"/>
    <w:qFormat/>
    <w:rsid w:val="0029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343F-85D6-497E-984B-3B84671A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Wild</dc:creator>
  <cp:lastModifiedBy>Mrs E Dandy</cp:lastModifiedBy>
  <cp:revision>2</cp:revision>
  <dcterms:created xsi:type="dcterms:W3CDTF">2017-09-20T07:26:00Z</dcterms:created>
  <dcterms:modified xsi:type="dcterms:W3CDTF">2017-09-20T07:26:00Z</dcterms:modified>
</cp:coreProperties>
</file>