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7978" w14:textId="6348E64A" w:rsidR="00CC3664" w:rsidRPr="00937337" w:rsidRDefault="00937337" w:rsidP="009373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10 Photography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4"/>
        <w:gridCol w:w="3693"/>
        <w:gridCol w:w="4435"/>
        <w:gridCol w:w="4186"/>
      </w:tblGrid>
      <w:tr w:rsidR="00937337" w:rsidRPr="003017B9" w14:paraId="1D5A6FEF" w14:textId="77777777" w:rsidTr="00937337">
        <w:trPr>
          <w:tblHeader/>
        </w:trPr>
        <w:tc>
          <w:tcPr>
            <w:tcW w:w="999" w:type="pct"/>
          </w:tcPr>
          <w:p w14:paraId="6B1AE45B" w14:textId="77777777" w:rsidR="00937337" w:rsidRPr="003017B9" w:rsidRDefault="00937337" w:rsidP="00F8545B">
            <w:pPr>
              <w:jc w:val="center"/>
              <w:rPr>
                <w:sz w:val="32"/>
              </w:rPr>
            </w:pPr>
          </w:p>
        </w:tc>
        <w:tc>
          <w:tcPr>
            <w:tcW w:w="1200" w:type="pct"/>
          </w:tcPr>
          <w:p w14:paraId="01B76941" w14:textId="77777777" w:rsidR="00937337" w:rsidRPr="003017B9" w:rsidRDefault="00937337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441" w:type="pct"/>
          </w:tcPr>
          <w:p w14:paraId="744D8F31" w14:textId="77777777" w:rsidR="00937337" w:rsidRPr="003017B9" w:rsidRDefault="00937337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360" w:type="pct"/>
          </w:tcPr>
          <w:p w14:paraId="5E7B4DED" w14:textId="77777777" w:rsidR="00937337" w:rsidRPr="003017B9" w:rsidRDefault="00937337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937337" w:rsidRPr="003017B9" w14:paraId="1839D67D" w14:textId="77777777" w:rsidTr="00937337">
        <w:tc>
          <w:tcPr>
            <w:tcW w:w="5000" w:type="pct"/>
            <w:gridSpan w:val="4"/>
          </w:tcPr>
          <w:p w14:paraId="36A33E82" w14:textId="43E468C3" w:rsidR="00937337" w:rsidRPr="003017B9" w:rsidRDefault="00937337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10 Photography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937337" w:rsidRPr="003017B9" w14:paraId="50ED4233" w14:textId="77777777" w:rsidTr="00937337">
        <w:trPr>
          <w:trHeight w:val="2051"/>
        </w:trPr>
        <w:tc>
          <w:tcPr>
            <w:tcW w:w="999" w:type="pct"/>
          </w:tcPr>
          <w:p w14:paraId="7DE62C6F" w14:textId="4F2C264F" w:rsidR="00937337" w:rsidRPr="003017B9" w:rsidRDefault="00937337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Y10- Term 1</w:t>
            </w:r>
          </w:p>
        </w:tc>
        <w:tc>
          <w:tcPr>
            <w:tcW w:w="1200" w:type="pct"/>
          </w:tcPr>
          <w:p w14:paraId="024392EB" w14:textId="4387E047" w:rsidR="00937337" w:rsidRPr="003017B9" w:rsidRDefault="00937337" w:rsidP="00F8545B">
            <w:r w:rsidRPr="006E6E06">
              <w:rPr>
                <w:b/>
                <w:color w:val="FFC000"/>
                <w:sz w:val="24"/>
              </w:rPr>
              <w:t>Photography manipulation</w:t>
            </w:r>
          </w:p>
        </w:tc>
        <w:tc>
          <w:tcPr>
            <w:tcW w:w="1441" w:type="pct"/>
          </w:tcPr>
          <w:p w14:paraId="3FDF5C27" w14:textId="77777777" w:rsidR="00937337" w:rsidRDefault="00937337" w:rsidP="00F8545B">
            <w:r>
              <w:t>Creative composition, layering and manipulation of imagery.</w:t>
            </w:r>
          </w:p>
          <w:p w14:paraId="7567E6C2" w14:textId="7C588097" w:rsidR="00937337" w:rsidRPr="003017B9" w:rsidRDefault="00937337" w:rsidP="00F8545B">
            <w:r>
              <w:t>Development of a ‘final response’ using a variety of experimental processes</w:t>
            </w:r>
          </w:p>
        </w:tc>
        <w:tc>
          <w:tcPr>
            <w:tcW w:w="1360" w:type="pct"/>
          </w:tcPr>
          <w:p w14:paraId="01DA8863" w14:textId="77777777" w:rsidR="00937337" w:rsidRDefault="00937337" w:rsidP="00F45E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</w:pPr>
            <w:r>
              <w:t>Developing the key skills to create creative compositions</w:t>
            </w:r>
          </w:p>
          <w:p w14:paraId="37AEE77A" w14:textId="77777777" w:rsidR="00937337" w:rsidRPr="00010195" w:rsidRDefault="00937337" w:rsidP="00F45EA2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</w:rPr>
            </w:pPr>
            <w:r w:rsidRPr="00010195">
              <w:rPr>
                <w:bCs/>
              </w:rPr>
              <w:t>Developing understanding of composition</w:t>
            </w:r>
          </w:p>
          <w:p w14:paraId="2E0C92D2" w14:textId="4BF2FEED" w:rsidR="00937337" w:rsidRPr="003017B9" w:rsidRDefault="00937337" w:rsidP="00F45EA2">
            <w:pPr>
              <w:pStyle w:val="ListParagraph"/>
              <w:numPr>
                <w:ilvl w:val="0"/>
                <w:numId w:val="1"/>
              </w:numPr>
            </w:pPr>
            <w:r w:rsidRPr="00010195">
              <w:rPr>
                <w:bCs/>
              </w:rPr>
              <w:t>Develop construction skills to create a final piece</w:t>
            </w:r>
          </w:p>
        </w:tc>
      </w:tr>
      <w:tr w:rsidR="00937337" w:rsidRPr="003017B9" w14:paraId="31FDBB95" w14:textId="77777777" w:rsidTr="00937337">
        <w:tc>
          <w:tcPr>
            <w:tcW w:w="5000" w:type="pct"/>
            <w:gridSpan w:val="4"/>
          </w:tcPr>
          <w:p w14:paraId="4121604A" w14:textId="11EABD14" w:rsidR="00937337" w:rsidRPr="003017B9" w:rsidRDefault="00937337" w:rsidP="00F8545B">
            <w:pPr>
              <w:jc w:val="center"/>
              <w:rPr>
                <w:b/>
                <w:sz w:val="24"/>
              </w:rPr>
            </w:pPr>
            <w:r w:rsidRPr="003017B9">
              <w:rPr>
                <w:b/>
                <w:sz w:val="24"/>
              </w:rPr>
              <w:t>FORMAL ASSESSMENT</w:t>
            </w:r>
          </w:p>
        </w:tc>
      </w:tr>
      <w:tr w:rsidR="00937337" w:rsidRPr="003017B9" w14:paraId="245E92C5" w14:textId="77777777" w:rsidTr="00937337">
        <w:trPr>
          <w:trHeight w:val="2051"/>
        </w:trPr>
        <w:tc>
          <w:tcPr>
            <w:tcW w:w="999" w:type="pct"/>
          </w:tcPr>
          <w:p w14:paraId="6E1200B8" w14:textId="48A0FB5F" w:rsidR="00937337" w:rsidRPr="003017B9" w:rsidRDefault="00937337" w:rsidP="00D76E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Y10- Term 2</w:t>
            </w:r>
          </w:p>
        </w:tc>
        <w:tc>
          <w:tcPr>
            <w:tcW w:w="1200" w:type="pct"/>
          </w:tcPr>
          <w:p w14:paraId="164B2341" w14:textId="77777777" w:rsidR="00937337" w:rsidRPr="006E6E06" w:rsidRDefault="00937337" w:rsidP="00D76E6D">
            <w:pPr>
              <w:jc w:val="center"/>
              <w:rPr>
                <w:b/>
                <w:color w:val="92D050"/>
                <w:sz w:val="24"/>
              </w:rPr>
            </w:pPr>
            <w:r w:rsidRPr="006E6E06">
              <w:rPr>
                <w:b/>
                <w:color w:val="92D050"/>
                <w:sz w:val="24"/>
              </w:rPr>
              <w:t>Personal Project</w:t>
            </w:r>
          </w:p>
          <w:p w14:paraId="43B27886" w14:textId="77777777" w:rsidR="00937337" w:rsidRPr="003017B9" w:rsidRDefault="00937337" w:rsidP="00D76E6D"/>
        </w:tc>
        <w:tc>
          <w:tcPr>
            <w:tcW w:w="1441" w:type="pct"/>
          </w:tcPr>
          <w:p w14:paraId="30C672E4" w14:textId="5F695534" w:rsidR="00937337" w:rsidRPr="003017B9" w:rsidRDefault="00937337" w:rsidP="00D76E6D">
            <w:r>
              <w:t>This unit focusses on the work of individual students and forms the second part of Component 1.</w:t>
            </w:r>
          </w:p>
        </w:tc>
        <w:tc>
          <w:tcPr>
            <w:tcW w:w="1360" w:type="pct"/>
          </w:tcPr>
          <w:p w14:paraId="1E159ED6" w14:textId="77777777" w:rsidR="00937337" w:rsidRPr="00660A1F" w:rsidRDefault="00937337" w:rsidP="00D76E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0A1F">
              <w:rPr>
                <w:sz w:val="20"/>
                <w:szCs w:val="20"/>
              </w:rPr>
              <w:t>In-depth research and investigation into artist, craftsperson’s and designers</w:t>
            </w:r>
          </w:p>
          <w:p w14:paraId="48324FDF" w14:textId="3E7B3662" w:rsidR="00937337" w:rsidRPr="003017B9" w:rsidRDefault="00937337" w:rsidP="00D76E6D">
            <w:pPr>
              <w:pStyle w:val="ListParagraph"/>
              <w:numPr>
                <w:ilvl w:val="0"/>
                <w:numId w:val="1"/>
              </w:numPr>
            </w:pPr>
            <w:r w:rsidRPr="00660A1F">
              <w:rPr>
                <w:sz w:val="20"/>
                <w:szCs w:val="20"/>
              </w:rPr>
              <w:t>Recording ideas through a variety of techniques</w:t>
            </w:r>
          </w:p>
        </w:tc>
      </w:tr>
      <w:tr w:rsidR="00937337" w:rsidRPr="003017B9" w14:paraId="0029A75D" w14:textId="77777777" w:rsidTr="00937337">
        <w:trPr>
          <w:trHeight w:val="2051"/>
        </w:trPr>
        <w:tc>
          <w:tcPr>
            <w:tcW w:w="999" w:type="pct"/>
          </w:tcPr>
          <w:p w14:paraId="26A20B8F" w14:textId="656C57B7" w:rsidR="00937337" w:rsidRPr="003017B9" w:rsidRDefault="00937337" w:rsidP="00D76E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Y10 </w:t>
            </w:r>
            <w:r w:rsidRPr="003017B9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Term 3</w:t>
            </w:r>
          </w:p>
          <w:p w14:paraId="2137542C" w14:textId="6105FA19" w:rsidR="00937337" w:rsidRPr="003017B9" w:rsidRDefault="00937337" w:rsidP="00D76E6D">
            <w:pPr>
              <w:rPr>
                <w:b/>
                <w:sz w:val="28"/>
              </w:rPr>
            </w:pPr>
          </w:p>
        </w:tc>
        <w:tc>
          <w:tcPr>
            <w:tcW w:w="1200" w:type="pct"/>
          </w:tcPr>
          <w:p w14:paraId="396E9AE6" w14:textId="77777777" w:rsidR="00937337" w:rsidRPr="006E6E06" w:rsidRDefault="00937337" w:rsidP="00D76E6D">
            <w:pPr>
              <w:jc w:val="center"/>
              <w:rPr>
                <w:b/>
                <w:color w:val="92D050"/>
                <w:sz w:val="24"/>
              </w:rPr>
            </w:pPr>
            <w:r w:rsidRPr="006E6E06">
              <w:rPr>
                <w:b/>
                <w:color w:val="92D050"/>
                <w:sz w:val="24"/>
              </w:rPr>
              <w:t>Personal Project</w:t>
            </w:r>
          </w:p>
          <w:p w14:paraId="62A4E530" w14:textId="77777777" w:rsidR="00937337" w:rsidRPr="003017B9" w:rsidRDefault="00937337" w:rsidP="00D76E6D"/>
        </w:tc>
        <w:tc>
          <w:tcPr>
            <w:tcW w:w="1441" w:type="pct"/>
          </w:tcPr>
          <w:p w14:paraId="6AF94E08" w14:textId="02D41EFD" w:rsidR="00937337" w:rsidRPr="003017B9" w:rsidRDefault="00937337" w:rsidP="00D76E6D">
            <w:r>
              <w:t xml:space="preserve">This unit focusses on the work of individual students and forms the second part of Component 1 – students are building upon the skills needed for a </w:t>
            </w:r>
            <w:r w:rsidRPr="00805797">
              <w:rPr>
                <w:i/>
                <w:iCs/>
              </w:rPr>
              <w:t>sustained</w:t>
            </w:r>
            <w:r>
              <w:t xml:space="preserve"> investigation of study across a whole project.</w:t>
            </w:r>
          </w:p>
        </w:tc>
        <w:tc>
          <w:tcPr>
            <w:tcW w:w="1360" w:type="pct"/>
          </w:tcPr>
          <w:p w14:paraId="1EB57B5F" w14:textId="77777777" w:rsidR="00937337" w:rsidRPr="005228A8" w:rsidRDefault="00937337" w:rsidP="00D76E6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Experimenting and refining ideas</w:t>
            </w:r>
          </w:p>
          <w:p w14:paraId="334AAC7A" w14:textId="77777777" w:rsidR="00937337" w:rsidRPr="005228A8" w:rsidRDefault="00937337" w:rsidP="00D76E6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Create a personal and meaningful response to a starting point.</w:t>
            </w:r>
          </w:p>
          <w:p w14:paraId="793382D0" w14:textId="77777777" w:rsidR="00937337" w:rsidRPr="003017B9" w:rsidRDefault="00937337" w:rsidP="00D76E6D"/>
        </w:tc>
      </w:tr>
    </w:tbl>
    <w:p w14:paraId="1099CDD4" w14:textId="77777777" w:rsidR="00CC3664" w:rsidRDefault="00CC3664" w:rsidP="00CC3664">
      <w:bookmarkStart w:id="0" w:name="_GoBack"/>
      <w:bookmarkEnd w:id="0"/>
    </w:p>
    <w:p w14:paraId="777A032C" w14:textId="77777777" w:rsidR="00CC3664" w:rsidRDefault="00CC3664" w:rsidP="00CC3664"/>
    <w:p w14:paraId="1ED8A1ED" w14:textId="77777777"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C96"/>
    <w:multiLevelType w:val="hybridMultilevel"/>
    <w:tmpl w:val="24CC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43EC0"/>
    <w:multiLevelType w:val="hybridMultilevel"/>
    <w:tmpl w:val="3B68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7EE1"/>
    <w:multiLevelType w:val="hybridMultilevel"/>
    <w:tmpl w:val="8D7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432B"/>
    <w:multiLevelType w:val="hybridMultilevel"/>
    <w:tmpl w:val="64021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10C3E"/>
    <w:multiLevelType w:val="hybridMultilevel"/>
    <w:tmpl w:val="1D7E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E2E60"/>
    <w:multiLevelType w:val="hybridMultilevel"/>
    <w:tmpl w:val="1B48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54270"/>
    <w:multiLevelType w:val="hybridMultilevel"/>
    <w:tmpl w:val="19F0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375832"/>
    <w:rsid w:val="003D4D57"/>
    <w:rsid w:val="00756D92"/>
    <w:rsid w:val="007F10B3"/>
    <w:rsid w:val="00823275"/>
    <w:rsid w:val="00937337"/>
    <w:rsid w:val="00CC3664"/>
    <w:rsid w:val="00D76E6D"/>
    <w:rsid w:val="00E259B4"/>
    <w:rsid w:val="00E769F5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12A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2019-06-28T08:18:00Z</cp:lastPrinted>
  <dcterms:created xsi:type="dcterms:W3CDTF">2020-01-09T12:43:00Z</dcterms:created>
  <dcterms:modified xsi:type="dcterms:W3CDTF">2020-01-09T12:43:00Z</dcterms:modified>
</cp:coreProperties>
</file>