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9B" w:rsidRPr="00064A77" w:rsidRDefault="00064A77" w:rsidP="00064A77">
      <w:pPr>
        <w:jc w:val="center"/>
        <w:rPr>
          <w:rFonts w:cstheme="minorHAnsi"/>
          <w:b/>
          <w:sz w:val="32"/>
          <w:u w:val="single"/>
        </w:rPr>
      </w:pPr>
      <w:r w:rsidRPr="00064A77">
        <w:rPr>
          <w:rFonts w:cstheme="minorHAnsi"/>
          <w:b/>
          <w:sz w:val="32"/>
          <w:u w:val="single"/>
        </w:rPr>
        <w:t>Year 10 History</w:t>
      </w:r>
    </w:p>
    <w:tbl>
      <w:tblPr>
        <w:tblStyle w:val="TableGrid"/>
        <w:tblW w:w="5181" w:type="pct"/>
        <w:tblLook w:val="04A0" w:firstRow="1" w:lastRow="0" w:firstColumn="1" w:lastColumn="0" w:noHBand="0" w:noVBand="1"/>
      </w:tblPr>
      <w:tblGrid>
        <w:gridCol w:w="3665"/>
        <w:gridCol w:w="3498"/>
        <w:gridCol w:w="3503"/>
        <w:gridCol w:w="3787"/>
      </w:tblGrid>
      <w:tr w:rsidR="00064A77" w:rsidRPr="006F7C9A" w:rsidTr="00064A77">
        <w:trPr>
          <w:tblHeader/>
        </w:trPr>
        <w:tc>
          <w:tcPr>
            <w:tcW w:w="1268" w:type="pct"/>
          </w:tcPr>
          <w:p w:rsidR="00064A77" w:rsidRPr="006F7C9A" w:rsidRDefault="00064A77" w:rsidP="003C3040">
            <w:pPr>
              <w:jc w:val="center"/>
              <w:rPr>
                <w:rFonts w:cstheme="minorHAnsi"/>
              </w:rPr>
            </w:pPr>
          </w:p>
        </w:tc>
        <w:tc>
          <w:tcPr>
            <w:tcW w:w="1210" w:type="pct"/>
          </w:tcPr>
          <w:p w:rsidR="00064A77" w:rsidRPr="006F7C9A" w:rsidRDefault="00064A77" w:rsidP="003C3040">
            <w:pPr>
              <w:jc w:val="center"/>
              <w:rPr>
                <w:rFonts w:cstheme="minorHAnsi"/>
                <w:b/>
                <w:u w:val="single"/>
              </w:rPr>
            </w:pPr>
            <w:r w:rsidRPr="006F7C9A"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1212" w:type="pct"/>
          </w:tcPr>
          <w:p w:rsidR="00064A77" w:rsidRPr="006F7C9A" w:rsidRDefault="00064A77" w:rsidP="003C3040">
            <w:pPr>
              <w:jc w:val="center"/>
              <w:rPr>
                <w:rFonts w:cstheme="minorHAnsi"/>
                <w:b/>
                <w:u w:val="single"/>
              </w:rPr>
            </w:pPr>
            <w:r w:rsidRPr="006F7C9A">
              <w:rPr>
                <w:rFonts w:cstheme="minorHAnsi"/>
                <w:b/>
                <w:u w:val="single"/>
              </w:rPr>
              <w:t xml:space="preserve">Key concept/theme – </w:t>
            </w:r>
            <w:r w:rsidRPr="006F7C9A">
              <w:rPr>
                <w:rFonts w:cstheme="minorHAnsi"/>
                <w:b/>
              </w:rPr>
              <w:t>what do I want the students to learn from this unit?</w:t>
            </w:r>
          </w:p>
        </w:tc>
        <w:tc>
          <w:tcPr>
            <w:tcW w:w="1310" w:type="pct"/>
          </w:tcPr>
          <w:p w:rsidR="00064A77" w:rsidRPr="006F7C9A" w:rsidRDefault="00064A77" w:rsidP="003C3040">
            <w:pPr>
              <w:jc w:val="center"/>
              <w:rPr>
                <w:rFonts w:cstheme="minorHAnsi"/>
                <w:b/>
                <w:u w:val="single"/>
              </w:rPr>
            </w:pPr>
            <w:r w:rsidRPr="006F7C9A">
              <w:rPr>
                <w:rFonts w:cstheme="minorHAnsi"/>
                <w:b/>
                <w:u w:val="single"/>
              </w:rPr>
              <w:t>What knowledge will they acquire?</w:t>
            </w:r>
          </w:p>
        </w:tc>
      </w:tr>
      <w:tr w:rsidR="00064A77" w:rsidRPr="006F7C9A" w:rsidTr="00064A77">
        <w:tc>
          <w:tcPr>
            <w:tcW w:w="5000" w:type="pct"/>
            <w:gridSpan w:val="4"/>
          </w:tcPr>
          <w:p w:rsidR="00064A77" w:rsidRPr="006F7C9A" w:rsidRDefault="00064A77" w:rsidP="003C3040">
            <w:pPr>
              <w:tabs>
                <w:tab w:val="left" w:pos="1920"/>
                <w:tab w:val="center" w:pos="766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Pr="00AE4526">
              <w:rPr>
                <w:rFonts w:cstheme="minorHAnsi"/>
                <w:b/>
                <w:color w:val="FF0000"/>
              </w:rPr>
              <w:t>YEAR 10 OVERVIEW</w:t>
            </w:r>
          </w:p>
        </w:tc>
      </w:tr>
      <w:tr w:rsidR="00064A77" w:rsidRPr="006F7C9A" w:rsidTr="00064A77">
        <w:tc>
          <w:tcPr>
            <w:tcW w:w="1268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6F7C9A">
              <w:rPr>
                <w:rFonts w:cstheme="minorHAnsi"/>
                <w:b/>
              </w:rPr>
              <w:t>alf term 1</w:t>
            </w:r>
          </w:p>
        </w:tc>
        <w:tc>
          <w:tcPr>
            <w:tcW w:w="1210" w:type="pct"/>
            <w:shd w:val="clear" w:color="auto" w:fill="92D050"/>
          </w:tcPr>
          <w:p w:rsidR="00064A77" w:rsidRPr="00656FC5" w:rsidRDefault="00064A77" w:rsidP="0092655A">
            <w:pPr>
              <w:rPr>
                <w:rFonts w:cstheme="minorHAnsi"/>
              </w:rPr>
            </w:pPr>
            <w:r w:rsidRPr="00656FC5">
              <w:rPr>
                <w:rFonts w:ascii="AQAChevinPro-DemiBold" w:hAnsi="AQAChevinPro-DemiBold" w:cs="AQAChevinPro-DemiBold"/>
                <w:bCs/>
              </w:rPr>
              <w:t>Part three: Post-war America</w:t>
            </w: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Pr="006F7C9A" w:rsidRDefault="00064A77" w:rsidP="0092655A">
            <w:pPr>
              <w:rPr>
                <w:rFonts w:cstheme="minorHAnsi"/>
              </w:rPr>
            </w:pPr>
          </w:p>
        </w:tc>
        <w:tc>
          <w:tcPr>
            <w:tcW w:w="1212" w:type="pct"/>
            <w:shd w:val="clear" w:color="auto" w:fill="92D050"/>
          </w:tcPr>
          <w:p w:rsidR="00064A77" w:rsidRDefault="00064A77" w:rsidP="0092655A">
            <w:pPr>
              <w:rPr>
                <w:rFonts w:cstheme="minorHAnsi"/>
              </w:rPr>
            </w:pPr>
            <w:r>
              <w:rPr>
                <w:rFonts w:ascii="ArialMT" w:hAnsi="ArialMT" w:cs="ArialMT"/>
              </w:rPr>
              <w:t>Changes to American society post war</w:t>
            </w: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Default="00064A77" w:rsidP="0092655A">
            <w:pPr>
              <w:rPr>
                <w:rFonts w:cstheme="minorHAnsi"/>
              </w:rPr>
            </w:pPr>
          </w:p>
          <w:p w:rsidR="00064A77" w:rsidRPr="006F7C9A" w:rsidRDefault="00064A77" w:rsidP="0092655A">
            <w:pPr>
              <w:rPr>
                <w:rFonts w:cstheme="minorHAnsi"/>
              </w:rPr>
            </w:pPr>
          </w:p>
        </w:tc>
        <w:tc>
          <w:tcPr>
            <w:tcW w:w="1310" w:type="pct"/>
            <w:shd w:val="clear" w:color="auto" w:fill="92D050"/>
          </w:tcPr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Post-war American society and economy: consumerism and the causes of prosperity; the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American Dream; McCarthyism; popular culture, including Rock and Roll and television.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Racial tension and developments in the Civil Rights campaigns in the 1950s and 1960s: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Segregation laws; Martin Luther King and peaceful protests; Malcolm X and the Black Power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Movement; Civil Rights Acts of 1964 and 1968.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America and the ‘Great Society': the social policies of Presidents Kennedy and Johnson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relating to poverty, education and health; the development and impact of feminist movements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in the 1960s and early 1970s, including the fight for equal pay; the National Organisation for</w:t>
            </w:r>
          </w:p>
          <w:p w:rsidR="00064A77" w:rsidRPr="00064A77" w:rsidRDefault="00064A77" w:rsidP="004C21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Women, Roe v Wade (1973), the Supreme Court ruling on equal rights (1972) and opposition</w:t>
            </w:r>
          </w:p>
          <w:p w:rsidR="00064A77" w:rsidRPr="00064A77" w:rsidRDefault="00064A77" w:rsidP="004C21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64A77">
              <w:rPr>
                <w:rFonts w:asciiTheme="minorHAnsi" w:hAnsiTheme="minorHAnsi" w:cs="ArialMT"/>
                <w:sz w:val="22"/>
                <w:szCs w:val="22"/>
              </w:rPr>
              <w:t>to</w:t>
            </w:r>
            <w:proofErr w:type="gramEnd"/>
            <w:r w:rsidRPr="00064A77">
              <w:rPr>
                <w:rFonts w:asciiTheme="minorHAnsi" w:hAnsiTheme="minorHAnsi" w:cs="ArialMT"/>
                <w:sz w:val="22"/>
                <w:szCs w:val="22"/>
              </w:rPr>
              <w:t xml:space="preserve"> Equal Rights Amendment.</w:t>
            </w:r>
          </w:p>
        </w:tc>
      </w:tr>
      <w:tr w:rsidR="00064A77" w:rsidRPr="006F7C9A" w:rsidTr="00064A77">
        <w:tc>
          <w:tcPr>
            <w:tcW w:w="1268" w:type="pct"/>
            <w:shd w:val="clear" w:color="auto" w:fill="92D050"/>
          </w:tcPr>
          <w:p w:rsidR="00064A77" w:rsidRPr="007D4B89" w:rsidRDefault="00064A77" w:rsidP="0092655A">
            <w:pPr>
              <w:rPr>
                <w:rFonts w:cstheme="minorHAnsi"/>
                <w:b/>
              </w:rPr>
            </w:pPr>
            <w:r w:rsidRPr="007D4B89">
              <w:rPr>
                <w:rFonts w:cstheme="minorHAnsi"/>
                <w:b/>
              </w:rPr>
              <w:t>Half term 2</w:t>
            </w:r>
          </w:p>
        </w:tc>
        <w:tc>
          <w:tcPr>
            <w:tcW w:w="1210" w:type="pct"/>
            <w:shd w:val="clear" w:color="auto" w:fill="92D050"/>
          </w:tcPr>
          <w:p w:rsidR="00064A77" w:rsidRPr="007D4B89" w:rsidRDefault="00064A77" w:rsidP="00436A59">
            <w:pPr>
              <w:rPr>
                <w:rFonts w:cstheme="minorHAnsi"/>
              </w:rPr>
            </w:pPr>
            <w:r w:rsidRPr="007D4B89">
              <w:rPr>
                <w:rFonts w:cstheme="minorHAnsi"/>
              </w:rPr>
              <w:t>Health Part. 1 – Medicine stands still</w:t>
            </w:r>
          </w:p>
        </w:tc>
        <w:tc>
          <w:tcPr>
            <w:tcW w:w="1212" w:type="pct"/>
            <w:shd w:val="clear" w:color="auto" w:fill="92D050"/>
          </w:tcPr>
          <w:p w:rsidR="00064A77" w:rsidRPr="007D4B89" w:rsidRDefault="00064A77" w:rsidP="003B5A4E">
            <w:pPr>
              <w:rPr>
                <w:rFonts w:cstheme="minorHAnsi"/>
              </w:rPr>
            </w:pPr>
            <w:r w:rsidRPr="007D4B89">
              <w:rPr>
                <w:rFonts w:cstheme="minorHAnsi"/>
              </w:rPr>
              <w:t>Why was there a lack of progress during this period?</w:t>
            </w:r>
          </w:p>
        </w:tc>
        <w:tc>
          <w:tcPr>
            <w:tcW w:w="1310" w:type="pct"/>
            <w:shd w:val="clear" w:color="auto" w:fill="92D050"/>
          </w:tcPr>
          <w:p w:rsidR="00064A77" w:rsidRPr="00064A77" w:rsidRDefault="00064A77" w:rsidP="00F404F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Medieval medicine: approaches including natural, supernatural, ideas of Hippocratic and</w:t>
            </w:r>
          </w:p>
          <w:p w:rsidR="00064A77" w:rsidRPr="00064A77" w:rsidRDefault="00064A77" w:rsidP="00F404FD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064A77">
              <w:rPr>
                <w:rFonts w:cs="ArialMT"/>
              </w:rPr>
              <w:t>Galenic</w:t>
            </w:r>
            <w:proofErr w:type="spellEnd"/>
            <w:r w:rsidRPr="00064A77">
              <w:rPr>
                <w:rFonts w:cs="ArialMT"/>
              </w:rPr>
              <w:t xml:space="preserve"> methods and treatments; the medieval doctor; training, beliefs about cause of illness.</w:t>
            </w:r>
          </w:p>
          <w:p w:rsidR="00064A77" w:rsidRPr="00064A77" w:rsidRDefault="00064A77" w:rsidP="00F404F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Medical progress: the contribution of Christianity to medical progress and treatment;</w:t>
            </w:r>
          </w:p>
          <w:p w:rsidR="00064A77" w:rsidRPr="00064A77" w:rsidRDefault="00064A77" w:rsidP="00F404F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hospitals; the nature and importance of Islamic medicine and surgery; surgery in medieval</w:t>
            </w:r>
          </w:p>
          <w:p w:rsidR="00064A77" w:rsidRPr="00064A77" w:rsidRDefault="00064A77" w:rsidP="00F404FD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064A77">
              <w:rPr>
                <w:rFonts w:cs="ArialMT"/>
              </w:rPr>
              <w:t>times</w:t>
            </w:r>
            <w:proofErr w:type="gramEnd"/>
            <w:r w:rsidRPr="00064A77">
              <w:rPr>
                <w:rFonts w:cs="ArialMT"/>
              </w:rPr>
              <w:t>, ideas and techniques.</w:t>
            </w:r>
          </w:p>
          <w:p w:rsidR="00064A77" w:rsidRPr="00064A77" w:rsidRDefault="00064A77" w:rsidP="00F404F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Public health in the Middle Ages: towns and monasteries; the Black Death in Britain, beliefs</w:t>
            </w:r>
          </w:p>
          <w:p w:rsidR="00064A77" w:rsidRPr="00064A77" w:rsidRDefault="00064A77" w:rsidP="00F404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064A77">
              <w:rPr>
                <w:rFonts w:asciiTheme="minorHAnsi" w:hAnsiTheme="minorHAnsi" w:cs="ArialMT"/>
                <w:color w:val="auto"/>
                <w:sz w:val="22"/>
                <w:szCs w:val="22"/>
              </w:rPr>
              <w:t>about</w:t>
            </w:r>
            <w:proofErr w:type="gramEnd"/>
            <w:r w:rsidRPr="00064A77">
              <w:rPr>
                <w:rFonts w:asciiTheme="minorHAnsi" w:hAnsiTheme="minorHAnsi" w:cs="ArialMT"/>
                <w:color w:val="auto"/>
                <w:sz w:val="22"/>
                <w:szCs w:val="22"/>
              </w:rPr>
              <w:t xml:space="preserve"> its causes, treatment and prevention.</w:t>
            </w:r>
          </w:p>
        </w:tc>
      </w:tr>
      <w:tr w:rsidR="00064A77" w:rsidRPr="006F7C9A" w:rsidTr="00064A77">
        <w:trPr>
          <w:gridAfter w:val="3"/>
          <w:wAfter w:w="3732" w:type="pct"/>
        </w:trPr>
        <w:tc>
          <w:tcPr>
            <w:tcW w:w="1268" w:type="pct"/>
          </w:tcPr>
          <w:p w:rsidR="00064A77" w:rsidRPr="006F7C9A" w:rsidRDefault="00064A77" w:rsidP="0092655A">
            <w:pPr>
              <w:rPr>
                <w:rFonts w:cstheme="minorHAnsi"/>
                <w:b/>
              </w:rPr>
            </w:pPr>
          </w:p>
        </w:tc>
      </w:tr>
      <w:tr w:rsidR="00064A77" w:rsidRPr="006F7C9A" w:rsidTr="00064A77">
        <w:tc>
          <w:tcPr>
            <w:tcW w:w="1268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6F7C9A">
              <w:rPr>
                <w:rFonts w:cstheme="minorHAnsi"/>
                <w:b/>
              </w:rPr>
              <w:t>alf term 3</w:t>
            </w:r>
          </w:p>
        </w:tc>
        <w:tc>
          <w:tcPr>
            <w:tcW w:w="1210" w:type="pct"/>
            <w:shd w:val="clear" w:color="auto" w:fill="92D050"/>
          </w:tcPr>
          <w:p w:rsidR="00064A77" w:rsidRPr="006F7C9A" w:rsidRDefault="00064A77" w:rsidP="00436A59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Part. 2 – Beginning of change (Renaissance)</w:t>
            </w:r>
          </w:p>
        </w:tc>
        <w:tc>
          <w:tcPr>
            <w:tcW w:w="1212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impact of the Renaissance on Britain. </w:t>
            </w:r>
          </w:p>
        </w:tc>
        <w:tc>
          <w:tcPr>
            <w:tcW w:w="1310" w:type="pct"/>
            <w:shd w:val="clear" w:color="auto" w:fill="92D050"/>
          </w:tcPr>
          <w:p w:rsidR="00064A77" w:rsidRPr="00064A77" w:rsidRDefault="00064A77" w:rsidP="0062203B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The impact of the Renaissance on Britain: challenge to medical authority in anatomy,</w:t>
            </w:r>
          </w:p>
          <w:p w:rsidR="00064A77" w:rsidRPr="00064A77" w:rsidRDefault="00064A77" w:rsidP="0062203B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064A77">
              <w:rPr>
                <w:rFonts w:cs="ArialMT"/>
              </w:rPr>
              <w:t>physiology</w:t>
            </w:r>
            <w:proofErr w:type="gramEnd"/>
            <w:r w:rsidRPr="00064A77">
              <w:rPr>
                <w:rFonts w:cs="ArialMT"/>
              </w:rPr>
              <w:t xml:space="preserve"> and surgery; the work of Vesalius, </w:t>
            </w:r>
            <w:proofErr w:type="spellStart"/>
            <w:r w:rsidRPr="00064A77">
              <w:rPr>
                <w:rFonts w:cs="ArialMT"/>
              </w:rPr>
              <w:t>Paré</w:t>
            </w:r>
            <w:proofErr w:type="spellEnd"/>
            <w:r w:rsidRPr="00064A77">
              <w:rPr>
                <w:rFonts w:cs="ArialMT"/>
              </w:rPr>
              <w:t>, William Harvey; opposition to change.</w:t>
            </w:r>
          </w:p>
          <w:p w:rsidR="00064A77" w:rsidRPr="00064A77" w:rsidRDefault="00064A77" w:rsidP="0062203B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Dealing with disease: traditional and new methods of treatments; quackery; methods of</w:t>
            </w:r>
          </w:p>
          <w:p w:rsidR="00064A77" w:rsidRPr="00064A77" w:rsidRDefault="00064A77" w:rsidP="0062203B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treating disease; plague; the growth of hospitals; changes to the training and status of</w:t>
            </w:r>
          </w:p>
          <w:p w:rsidR="00064A77" w:rsidRPr="00064A77" w:rsidRDefault="00064A77" w:rsidP="0062203B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064A77">
              <w:rPr>
                <w:rFonts w:cs="ArialMT"/>
              </w:rPr>
              <w:t>surgeons</w:t>
            </w:r>
            <w:proofErr w:type="gramEnd"/>
            <w:r w:rsidRPr="00064A77">
              <w:rPr>
                <w:rFonts w:cs="ArialMT"/>
              </w:rPr>
              <w:t xml:space="preserve"> and physicians; the work of John Hunter.</w:t>
            </w:r>
          </w:p>
          <w:p w:rsidR="00064A77" w:rsidRPr="00064A77" w:rsidRDefault="00064A77" w:rsidP="0062203B">
            <w:pPr>
              <w:rPr>
                <w:rFonts w:cs="ArialMT"/>
              </w:rPr>
            </w:pPr>
            <w:r w:rsidRPr="00064A77">
              <w:rPr>
                <w:rFonts w:cs="ArialMT"/>
              </w:rPr>
              <w:t>• Prevention of disease: inoculation; Edward Jenner, vaccination and opposition to change.</w:t>
            </w:r>
          </w:p>
          <w:p w:rsidR="00064A77" w:rsidRPr="00064A77" w:rsidRDefault="00064A77" w:rsidP="0092655A">
            <w:pPr>
              <w:rPr>
                <w:rFonts w:cstheme="minorHAnsi"/>
                <w:sz w:val="20"/>
              </w:rPr>
            </w:pPr>
          </w:p>
        </w:tc>
      </w:tr>
      <w:tr w:rsidR="00064A77" w:rsidRPr="006F7C9A" w:rsidTr="00064A77">
        <w:tc>
          <w:tcPr>
            <w:tcW w:w="1268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6F7C9A">
              <w:rPr>
                <w:rFonts w:cstheme="minorHAnsi"/>
                <w:b/>
              </w:rPr>
              <w:t>alf term 4</w:t>
            </w:r>
          </w:p>
        </w:tc>
        <w:tc>
          <w:tcPr>
            <w:tcW w:w="1210" w:type="pct"/>
            <w:shd w:val="clear" w:color="auto" w:fill="92D050"/>
          </w:tcPr>
          <w:p w:rsidR="00064A77" w:rsidRPr="006F7C9A" w:rsidRDefault="00064A77" w:rsidP="00436A59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Part. 3 – A revolution in medicine</w:t>
            </w:r>
          </w:p>
        </w:tc>
        <w:tc>
          <w:tcPr>
            <w:tcW w:w="1212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</w:rPr>
            </w:pPr>
            <w:r>
              <w:rPr>
                <w:rFonts w:cstheme="minorHAnsi"/>
              </w:rPr>
              <w:t>How advances in medical science and public health were made</w:t>
            </w:r>
          </w:p>
        </w:tc>
        <w:tc>
          <w:tcPr>
            <w:tcW w:w="1310" w:type="pct"/>
            <w:shd w:val="clear" w:color="auto" w:fill="92D050"/>
          </w:tcPr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The development of Germ Theory and its impact on the treatment of disease in Britain: the</w:t>
            </w:r>
          </w:p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importance of Pasteur, Robert Koch and microbe hunting; Pasteur and vaccination; Paul</w:t>
            </w:r>
          </w:p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Ehrlich and magic bullets; everyday medical treatments and remedies.</w:t>
            </w:r>
          </w:p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A revolution in surgery: anaesthetics, including Simpson and chloroform; antiseptics,</w:t>
            </w:r>
          </w:p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064A77">
              <w:rPr>
                <w:rFonts w:cs="ArialMT"/>
              </w:rPr>
              <w:t>including</w:t>
            </w:r>
            <w:proofErr w:type="gramEnd"/>
            <w:r w:rsidRPr="00064A77">
              <w:rPr>
                <w:rFonts w:cs="ArialMT"/>
              </w:rPr>
              <w:t xml:space="preserve"> Lister and carbolic acid; surgical procedures; aseptic surgery.</w:t>
            </w:r>
          </w:p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Improvements in public health: public health problems in industrial Britain; cholera epidemics;</w:t>
            </w:r>
          </w:p>
          <w:p w:rsidR="00064A77" w:rsidRPr="00064A77" w:rsidRDefault="00064A77" w:rsidP="00242BDA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the role of public health reformers; local and national government involvement in public</w:t>
            </w:r>
          </w:p>
          <w:p w:rsidR="00064A77" w:rsidRPr="00064A77" w:rsidRDefault="00064A77" w:rsidP="00242BDA">
            <w:pPr>
              <w:rPr>
                <w:rFonts w:cstheme="minorHAnsi"/>
              </w:rPr>
            </w:pPr>
            <w:proofErr w:type="gramStart"/>
            <w:r w:rsidRPr="00064A77">
              <w:rPr>
                <w:rFonts w:cs="ArialMT"/>
              </w:rPr>
              <w:t>health</w:t>
            </w:r>
            <w:proofErr w:type="gramEnd"/>
            <w:r w:rsidRPr="00064A77">
              <w:rPr>
                <w:rFonts w:cs="ArialMT"/>
              </w:rPr>
              <w:t xml:space="preserve"> improvement, including the 1848 and 1875 Public Health Acts.</w:t>
            </w:r>
          </w:p>
          <w:p w:rsidR="00064A77" w:rsidRPr="00064A77" w:rsidRDefault="00064A77" w:rsidP="0092655A">
            <w:pPr>
              <w:rPr>
                <w:rFonts w:cstheme="minorHAnsi"/>
              </w:rPr>
            </w:pPr>
          </w:p>
        </w:tc>
      </w:tr>
      <w:tr w:rsidR="00064A77" w:rsidRPr="006F7C9A" w:rsidTr="00064A77">
        <w:tc>
          <w:tcPr>
            <w:tcW w:w="1268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6F7C9A">
              <w:rPr>
                <w:rFonts w:cstheme="minorHAnsi"/>
                <w:b/>
              </w:rPr>
              <w:t>alf term 5</w:t>
            </w:r>
          </w:p>
        </w:tc>
        <w:tc>
          <w:tcPr>
            <w:tcW w:w="1210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Part.4 – Modern medicine</w:t>
            </w:r>
          </w:p>
          <w:p w:rsidR="00064A77" w:rsidRPr="006F7C9A" w:rsidRDefault="00064A77" w:rsidP="0092655A">
            <w:pPr>
              <w:rPr>
                <w:rFonts w:cstheme="minorHAnsi"/>
              </w:rPr>
            </w:pPr>
          </w:p>
        </w:tc>
        <w:tc>
          <w:tcPr>
            <w:tcW w:w="1212" w:type="pct"/>
            <w:shd w:val="clear" w:color="auto" w:fill="92D050"/>
          </w:tcPr>
          <w:p w:rsidR="00064A77" w:rsidRPr="006F7C9A" w:rsidRDefault="00064A77" w:rsidP="009265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treatment of disease in the modern day and current public health. The impact of war on technology on surgery. </w:t>
            </w:r>
          </w:p>
        </w:tc>
        <w:tc>
          <w:tcPr>
            <w:tcW w:w="1310" w:type="pct"/>
            <w:shd w:val="clear" w:color="auto" w:fill="92D050"/>
          </w:tcPr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bookmarkStart w:id="0" w:name="_GoBack"/>
            <w:r w:rsidRPr="00064A77">
              <w:rPr>
                <w:rFonts w:cs="ArialMT"/>
              </w:rPr>
              <w:t>Modern treatment of disease: the development of the pharmaceutical industry; penicillin, its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discovery by Fleming, its development; new diseases and treatments, antibiotic resistance;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064A77">
              <w:rPr>
                <w:rFonts w:cs="ArialMT"/>
              </w:rPr>
              <w:t>alternative</w:t>
            </w:r>
            <w:proofErr w:type="gramEnd"/>
            <w:r w:rsidRPr="00064A77">
              <w:rPr>
                <w:rFonts w:cs="ArialMT"/>
              </w:rPr>
              <w:t xml:space="preserve"> treatments.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The impact of war and technology on surgery: plastic surgery; blood transfusions; X-rays;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transplant surgery; modern surgical methods, including lasers, radiation therapy and keyhole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064A77">
              <w:rPr>
                <w:rFonts w:cs="ArialMT"/>
              </w:rPr>
              <w:t>surgery</w:t>
            </w:r>
            <w:proofErr w:type="gramEnd"/>
            <w:r w:rsidRPr="00064A77">
              <w:rPr>
                <w:rFonts w:cs="ArialMT"/>
              </w:rPr>
              <w:t>.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• Modern public health: the importance of Booth, Rowntree, and the Boer War; the Liberal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social reforms; the impact of two world wars on public health, poverty and housing; the</w:t>
            </w:r>
          </w:p>
          <w:p w:rsidR="00064A77" w:rsidRPr="00064A77" w:rsidRDefault="00064A77" w:rsidP="0016067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064A77">
              <w:rPr>
                <w:rFonts w:cs="ArialMT"/>
              </w:rPr>
              <w:t>Beveridge Report and the Welfare State; creation and development of the National Health</w:t>
            </w:r>
          </w:p>
          <w:p w:rsidR="00064A77" w:rsidRPr="006F7C9A" w:rsidRDefault="00064A77" w:rsidP="00160670">
            <w:pPr>
              <w:pStyle w:val="Default"/>
              <w:rPr>
                <w:rFonts w:cstheme="minorHAnsi"/>
              </w:rPr>
            </w:pPr>
            <w:r w:rsidRPr="00064A77">
              <w:rPr>
                <w:rFonts w:asciiTheme="minorHAnsi" w:hAnsiTheme="minorHAnsi" w:cs="ArialMT"/>
                <w:sz w:val="22"/>
                <w:szCs w:val="22"/>
              </w:rPr>
              <w:t>Service; costs, choices and the issues of healthcare in the 21st century.</w:t>
            </w:r>
            <w:bookmarkEnd w:id="0"/>
          </w:p>
        </w:tc>
      </w:tr>
      <w:tr w:rsidR="00064A77" w:rsidRPr="006F7C9A" w:rsidTr="00064A77">
        <w:tc>
          <w:tcPr>
            <w:tcW w:w="1268" w:type="pct"/>
          </w:tcPr>
          <w:p w:rsidR="00064A77" w:rsidRPr="006F7C9A" w:rsidRDefault="00064A77" w:rsidP="009265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Half </w:t>
            </w:r>
            <w:r w:rsidRPr="006F7C9A">
              <w:rPr>
                <w:rFonts w:cstheme="minorHAnsi"/>
                <w:b/>
              </w:rPr>
              <w:t>term 6</w:t>
            </w:r>
          </w:p>
        </w:tc>
        <w:tc>
          <w:tcPr>
            <w:tcW w:w="1210" w:type="pct"/>
          </w:tcPr>
          <w:p w:rsidR="00064A77" w:rsidRPr="006F7C9A" w:rsidRDefault="00064A77" w:rsidP="00436A59">
            <w:pPr>
              <w:rPr>
                <w:rFonts w:cstheme="minorHAnsi"/>
              </w:rPr>
            </w:pPr>
          </w:p>
        </w:tc>
        <w:tc>
          <w:tcPr>
            <w:tcW w:w="1212" w:type="pct"/>
          </w:tcPr>
          <w:p w:rsidR="00064A77" w:rsidRPr="006F7C9A" w:rsidRDefault="00064A77" w:rsidP="0092655A">
            <w:pPr>
              <w:rPr>
                <w:rFonts w:cstheme="minorHAnsi"/>
              </w:rPr>
            </w:pPr>
          </w:p>
        </w:tc>
        <w:tc>
          <w:tcPr>
            <w:tcW w:w="1310" w:type="pct"/>
          </w:tcPr>
          <w:p w:rsidR="00064A77" w:rsidRPr="006F7C9A" w:rsidRDefault="00064A77" w:rsidP="00436A59">
            <w:pPr>
              <w:pStyle w:val="Default"/>
              <w:rPr>
                <w:rFonts w:cstheme="minorHAnsi"/>
              </w:rPr>
            </w:pPr>
          </w:p>
        </w:tc>
      </w:tr>
      <w:tr w:rsidR="00064A77" w:rsidRPr="003017B9" w:rsidTr="00064A77">
        <w:trPr>
          <w:gridAfter w:val="3"/>
          <w:wAfter w:w="3732" w:type="pct"/>
        </w:trPr>
        <w:tc>
          <w:tcPr>
            <w:tcW w:w="1268" w:type="pct"/>
          </w:tcPr>
          <w:p w:rsidR="00064A77" w:rsidRPr="003017B9" w:rsidRDefault="00064A77" w:rsidP="0092655A">
            <w:pPr>
              <w:rPr>
                <w:b/>
                <w:sz w:val="28"/>
              </w:rPr>
            </w:pPr>
          </w:p>
        </w:tc>
      </w:tr>
    </w:tbl>
    <w:p w:rsidR="00A92F2B" w:rsidRDefault="00A92F2B"/>
    <w:sectPr w:rsidR="00A92F2B" w:rsidSect="006F7C9A">
      <w:pgSz w:w="16838" w:h="11906" w:orient="landscape"/>
      <w:pgMar w:top="9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6339C"/>
    <w:multiLevelType w:val="hybridMultilevel"/>
    <w:tmpl w:val="B3567FD6"/>
    <w:lvl w:ilvl="0" w:tplc="B7887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705B0"/>
    <w:multiLevelType w:val="hybridMultilevel"/>
    <w:tmpl w:val="458EA4E8"/>
    <w:lvl w:ilvl="0" w:tplc="229AB3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A"/>
    <w:rsid w:val="00037745"/>
    <w:rsid w:val="00043526"/>
    <w:rsid w:val="00064A77"/>
    <w:rsid w:val="000654D5"/>
    <w:rsid w:val="00085F71"/>
    <w:rsid w:val="00086BB6"/>
    <w:rsid w:val="000871E7"/>
    <w:rsid w:val="000B50B3"/>
    <w:rsid w:val="001015C3"/>
    <w:rsid w:val="00106074"/>
    <w:rsid w:val="00111396"/>
    <w:rsid w:val="001161BD"/>
    <w:rsid w:val="00131A7C"/>
    <w:rsid w:val="00160670"/>
    <w:rsid w:val="002370FC"/>
    <w:rsid w:val="00242BDA"/>
    <w:rsid w:val="0024493D"/>
    <w:rsid w:val="00286CF9"/>
    <w:rsid w:val="002A2E4C"/>
    <w:rsid w:val="002D660A"/>
    <w:rsid w:val="002E6CFB"/>
    <w:rsid w:val="002F2BA1"/>
    <w:rsid w:val="00316EC2"/>
    <w:rsid w:val="003447E1"/>
    <w:rsid w:val="0035106E"/>
    <w:rsid w:val="003753A7"/>
    <w:rsid w:val="003A42C3"/>
    <w:rsid w:val="003B5A4E"/>
    <w:rsid w:val="003E0374"/>
    <w:rsid w:val="00404996"/>
    <w:rsid w:val="00404BE6"/>
    <w:rsid w:val="00436A59"/>
    <w:rsid w:val="00482D9C"/>
    <w:rsid w:val="004931D6"/>
    <w:rsid w:val="004A26D2"/>
    <w:rsid w:val="004C21D2"/>
    <w:rsid w:val="00515A05"/>
    <w:rsid w:val="0052592A"/>
    <w:rsid w:val="00586F98"/>
    <w:rsid w:val="005A6FDB"/>
    <w:rsid w:val="005C1BC8"/>
    <w:rsid w:val="005F7ED9"/>
    <w:rsid w:val="0060549B"/>
    <w:rsid w:val="00613D42"/>
    <w:rsid w:val="006154B2"/>
    <w:rsid w:val="0061675A"/>
    <w:rsid w:val="0062203B"/>
    <w:rsid w:val="0064195B"/>
    <w:rsid w:val="006454DA"/>
    <w:rsid w:val="00656FC5"/>
    <w:rsid w:val="00664FA0"/>
    <w:rsid w:val="00693D7F"/>
    <w:rsid w:val="006D0555"/>
    <w:rsid w:val="006D4364"/>
    <w:rsid w:val="006D5D25"/>
    <w:rsid w:val="006F7C9A"/>
    <w:rsid w:val="00702E90"/>
    <w:rsid w:val="00724A6C"/>
    <w:rsid w:val="00754A96"/>
    <w:rsid w:val="007715FA"/>
    <w:rsid w:val="00772E01"/>
    <w:rsid w:val="007C5F70"/>
    <w:rsid w:val="007D4B89"/>
    <w:rsid w:val="008355DA"/>
    <w:rsid w:val="00840BD5"/>
    <w:rsid w:val="00857CDA"/>
    <w:rsid w:val="00862844"/>
    <w:rsid w:val="00865B0F"/>
    <w:rsid w:val="008768BC"/>
    <w:rsid w:val="008A1DD5"/>
    <w:rsid w:val="009058C6"/>
    <w:rsid w:val="00905F91"/>
    <w:rsid w:val="00923E64"/>
    <w:rsid w:val="0092655A"/>
    <w:rsid w:val="0094422C"/>
    <w:rsid w:val="009569F2"/>
    <w:rsid w:val="0097531A"/>
    <w:rsid w:val="00985E75"/>
    <w:rsid w:val="00991AD2"/>
    <w:rsid w:val="0099235B"/>
    <w:rsid w:val="009A6035"/>
    <w:rsid w:val="009D32B1"/>
    <w:rsid w:val="00A006FD"/>
    <w:rsid w:val="00A425A3"/>
    <w:rsid w:val="00A545B9"/>
    <w:rsid w:val="00A6222B"/>
    <w:rsid w:val="00A65903"/>
    <w:rsid w:val="00A92F2B"/>
    <w:rsid w:val="00A975A1"/>
    <w:rsid w:val="00AE4526"/>
    <w:rsid w:val="00B21E02"/>
    <w:rsid w:val="00B40F92"/>
    <w:rsid w:val="00B7149F"/>
    <w:rsid w:val="00BA2991"/>
    <w:rsid w:val="00BB7132"/>
    <w:rsid w:val="00BC4BDF"/>
    <w:rsid w:val="00BC7189"/>
    <w:rsid w:val="00BC79AC"/>
    <w:rsid w:val="00BE667F"/>
    <w:rsid w:val="00C36351"/>
    <w:rsid w:val="00C42DC4"/>
    <w:rsid w:val="00C51C6A"/>
    <w:rsid w:val="00C56302"/>
    <w:rsid w:val="00C71174"/>
    <w:rsid w:val="00C819B7"/>
    <w:rsid w:val="00C81B60"/>
    <w:rsid w:val="00CC4720"/>
    <w:rsid w:val="00D6025E"/>
    <w:rsid w:val="00D952B6"/>
    <w:rsid w:val="00DA23FA"/>
    <w:rsid w:val="00DD3192"/>
    <w:rsid w:val="00DD33FD"/>
    <w:rsid w:val="00DF01A2"/>
    <w:rsid w:val="00E312E3"/>
    <w:rsid w:val="00E903F7"/>
    <w:rsid w:val="00E90959"/>
    <w:rsid w:val="00EA0910"/>
    <w:rsid w:val="00EB405C"/>
    <w:rsid w:val="00F06E03"/>
    <w:rsid w:val="00F404FD"/>
    <w:rsid w:val="00F83D09"/>
    <w:rsid w:val="00F976FE"/>
    <w:rsid w:val="00F97ED5"/>
    <w:rsid w:val="00FA3CE1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C64A3-48CB-400F-9B13-FC14354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F9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6F98"/>
    <w:rPr>
      <w:rFonts w:eastAsiaTheme="minorEastAsia"/>
      <w:lang w:val="en-US"/>
    </w:rPr>
  </w:style>
  <w:style w:type="paragraph" w:customStyle="1" w:styleId="Default">
    <w:name w:val="Default"/>
    <w:rsid w:val="00FB1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Yates</dc:creator>
  <cp:keywords/>
  <dc:description/>
  <cp:lastModifiedBy>Miss A Jordinson</cp:lastModifiedBy>
  <cp:revision>2</cp:revision>
  <dcterms:created xsi:type="dcterms:W3CDTF">2020-01-09T12:53:00Z</dcterms:created>
  <dcterms:modified xsi:type="dcterms:W3CDTF">2020-01-09T12:53:00Z</dcterms:modified>
</cp:coreProperties>
</file>