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75" w:rsidRDefault="008024F5">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CBE3F30" wp14:editId="798AD5D9">
                <wp:simplePos x="0" y="0"/>
                <wp:positionH relativeFrom="column">
                  <wp:posOffset>-685800</wp:posOffset>
                </wp:positionH>
                <wp:positionV relativeFrom="paragraph">
                  <wp:posOffset>581025</wp:posOffset>
                </wp:positionV>
                <wp:extent cx="7052945" cy="6086475"/>
                <wp:effectExtent l="0" t="0" r="1460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6086475"/>
                        </a:xfrm>
                        <a:prstGeom prst="rect">
                          <a:avLst/>
                        </a:prstGeom>
                        <a:solidFill>
                          <a:srgbClr val="FFFFFF"/>
                        </a:solidFill>
                        <a:ln w="9525">
                          <a:solidFill>
                            <a:srgbClr val="000000"/>
                          </a:solidFill>
                          <a:miter lim="800000"/>
                          <a:headEnd/>
                          <a:tailEnd/>
                        </a:ln>
                      </wps:spPr>
                      <wps:txbx>
                        <w:txbxContent>
                          <w:p w:rsidR="00613345" w:rsidRDefault="00613345" w:rsidP="001B4AA1">
                            <w:pPr>
                              <w:rPr>
                                <w:rFonts w:ascii="Century Gothic" w:hAnsi="Century Gothic"/>
                                <w:b/>
                                <w:sz w:val="20"/>
                                <w:szCs w:val="20"/>
                              </w:rPr>
                            </w:pPr>
                            <w:r>
                              <w:rPr>
                                <w:rFonts w:ascii="Century Gothic" w:hAnsi="Century Gothic"/>
                                <w:b/>
                                <w:sz w:val="20"/>
                                <w:szCs w:val="20"/>
                              </w:rPr>
                              <w:t>Students studying Engineering Design will learn about identifying market opportunities and solve problems which contribute to the development of new products and systems.  Students will also learn practical skills such as drawing, computer modelling and model making to communicate design ideas and product disassembly to identi</w:t>
                            </w:r>
                            <w:r w:rsidR="00BF54CD">
                              <w:rPr>
                                <w:rFonts w:ascii="Century Gothic" w:hAnsi="Century Gothic"/>
                                <w:b/>
                                <w:sz w:val="20"/>
                                <w:szCs w:val="20"/>
                              </w:rPr>
                              <w:t>fy how products are manufactured</w:t>
                            </w:r>
                            <w:bookmarkStart w:id="0" w:name="_GoBack"/>
                            <w:bookmarkEnd w:id="0"/>
                            <w:r>
                              <w:rPr>
                                <w:rFonts w:ascii="Century Gothic" w:hAnsi="Century Gothic"/>
                                <w:b/>
                                <w:sz w:val="20"/>
                                <w:szCs w:val="20"/>
                              </w:rPr>
                              <w:t xml:space="preserve"> and maintained.</w:t>
                            </w:r>
                          </w:p>
                          <w:p w:rsidR="00613345" w:rsidRDefault="00613345" w:rsidP="001B4AA1">
                            <w:pPr>
                              <w:rPr>
                                <w:rFonts w:ascii="Century Gothic" w:hAnsi="Century Gothic"/>
                                <w:sz w:val="20"/>
                                <w:szCs w:val="20"/>
                              </w:rPr>
                            </w:pPr>
                            <w:r w:rsidRPr="00613345">
                              <w:rPr>
                                <w:rFonts w:ascii="Century Gothic" w:hAnsi="Century Gothic"/>
                                <w:sz w:val="20"/>
                                <w:szCs w:val="20"/>
                              </w:rPr>
                              <w:t xml:space="preserve">Over the course students will complete one externally set exam worth 25%.  This will cover aspects of </w:t>
                            </w:r>
                            <w:r w:rsidR="00754FF3" w:rsidRPr="00754FF3">
                              <w:rPr>
                                <w:rFonts w:ascii="Century Gothic" w:hAnsi="Century Gothic"/>
                                <w:b/>
                                <w:sz w:val="20"/>
                                <w:szCs w:val="20"/>
                              </w:rPr>
                              <w:t>D</w:t>
                            </w:r>
                            <w:r w:rsidRPr="00754FF3">
                              <w:rPr>
                                <w:rFonts w:ascii="Century Gothic" w:hAnsi="Century Gothic"/>
                                <w:b/>
                                <w:sz w:val="20"/>
                                <w:szCs w:val="20"/>
                              </w:rPr>
                              <w:t>esign briefs, design specifications and user requirements.</w:t>
                            </w:r>
                            <w:r>
                              <w:rPr>
                                <w:rFonts w:ascii="Century Gothic" w:hAnsi="Century Gothic"/>
                                <w:sz w:val="20"/>
                                <w:szCs w:val="20"/>
                              </w:rPr>
                              <w:t xml:space="preserve">  The exam will be taken early in the course and there will be an opportunity to re</w:t>
                            </w:r>
                            <w:r w:rsidR="00754FF3">
                              <w:rPr>
                                <w:rFonts w:ascii="Century Gothic" w:hAnsi="Century Gothic"/>
                                <w:sz w:val="20"/>
                                <w:szCs w:val="20"/>
                              </w:rPr>
                              <w:t>-</w:t>
                            </w:r>
                            <w:r>
                              <w:rPr>
                                <w:rFonts w:ascii="Century Gothic" w:hAnsi="Century Gothic"/>
                                <w:sz w:val="20"/>
                                <w:szCs w:val="20"/>
                              </w:rPr>
                              <w:t xml:space="preserve">sit at a later date if required.  </w:t>
                            </w:r>
                          </w:p>
                          <w:p w:rsidR="00754FF3" w:rsidRDefault="00613345" w:rsidP="00754FF3">
                            <w:r>
                              <w:rPr>
                                <w:rFonts w:ascii="Century Gothic" w:hAnsi="Century Gothic"/>
                                <w:sz w:val="20"/>
                                <w:szCs w:val="20"/>
                              </w:rPr>
                              <w:t xml:space="preserve"> There will be three units of work in the form of controlled assessment. </w:t>
                            </w:r>
                            <w:r w:rsidR="00754FF3">
                              <w:rPr>
                                <w:rFonts w:ascii="Century Gothic" w:hAnsi="Century Gothic"/>
                                <w:sz w:val="20"/>
                                <w:szCs w:val="20"/>
                              </w:rPr>
                              <w:t xml:space="preserve">These are </w:t>
                            </w:r>
                            <w:r w:rsidRPr="008F51F8">
                              <w:t>Centre assessed tasks, externally moderated.  Each unit is worth 25% (in total 75% of final mark)</w:t>
                            </w:r>
                            <w:r w:rsidR="00754FF3">
                              <w:t xml:space="preserve">. </w:t>
                            </w:r>
                            <w:r w:rsidR="00C737C7">
                              <w:t>Some elements will be taught holistically.</w:t>
                            </w:r>
                          </w:p>
                          <w:p w:rsidR="00754FF3" w:rsidRDefault="00754FF3" w:rsidP="00754FF3">
                            <w:pPr>
                              <w:pStyle w:val="Default"/>
                              <w:rPr>
                                <w:rFonts w:asciiTheme="minorHAnsi" w:hAnsiTheme="minorHAnsi"/>
                                <w:color w:val="auto"/>
                                <w:sz w:val="22"/>
                                <w:szCs w:val="22"/>
                              </w:rPr>
                            </w:pPr>
                            <w:r w:rsidRPr="00754FF3">
                              <w:rPr>
                                <w:rFonts w:asciiTheme="minorHAnsi" w:hAnsiTheme="minorHAnsi"/>
                                <w:b/>
                                <w:color w:val="auto"/>
                                <w:sz w:val="22"/>
                                <w:szCs w:val="22"/>
                              </w:rPr>
                              <w:t>Product Analysis and research</w:t>
                            </w:r>
                            <w:r>
                              <w:rPr>
                                <w:rFonts w:asciiTheme="minorHAnsi" w:hAnsiTheme="minorHAnsi"/>
                                <w:color w:val="auto"/>
                                <w:sz w:val="22"/>
                                <w:szCs w:val="22"/>
                              </w:rPr>
                              <w:t>:</w:t>
                            </w:r>
                          </w:p>
                          <w:p w:rsidR="00754FF3" w:rsidRDefault="00754FF3" w:rsidP="00754FF3">
                            <w:pPr>
                              <w:pStyle w:val="Default"/>
                              <w:numPr>
                                <w:ilvl w:val="0"/>
                                <w:numId w:val="7"/>
                              </w:numPr>
                              <w:rPr>
                                <w:rFonts w:asciiTheme="minorHAnsi" w:hAnsiTheme="minorHAnsi"/>
                                <w:color w:val="auto"/>
                                <w:sz w:val="22"/>
                                <w:szCs w:val="22"/>
                              </w:rPr>
                            </w:pPr>
                            <w:r>
                              <w:rPr>
                                <w:rFonts w:asciiTheme="minorHAnsi" w:hAnsiTheme="minorHAnsi"/>
                                <w:color w:val="auto"/>
                                <w:sz w:val="22"/>
                                <w:szCs w:val="22"/>
                              </w:rPr>
                              <w:t>Commercial production methods</w:t>
                            </w:r>
                          </w:p>
                          <w:p w:rsidR="00754FF3" w:rsidRDefault="00754FF3" w:rsidP="00754FF3">
                            <w:pPr>
                              <w:pStyle w:val="Default"/>
                              <w:numPr>
                                <w:ilvl w:val="0"/>
                                <w:numId w:val="7"/>
                              </w:numPr>
                              <w:rPr>
                                <w:rFonts w:asciiTheme="minorHAnsi" w:hAnsiTheme="minorHAnsi"/>
                                <w:color w:val="auto"/>
                                <w:sz w:val="22"/>
                                <w:szCs w:val="22"/>
                              </w:rPr>
                            </w:pPr>
                            <w:r>
                              <w:rPr>
                                <w:rFonts w:asciiTheme="minorHAnsi" w:hAnsiTheme="minorHAnsi"/>
                                <w:color w:val="auto"/>
                                <w:sz w:val="22"/>
                                <w:szCs w:val="22"/>
                              </w:rPr>
                              <w:t>Impact of manufacturing on product design</w:t>
                            </w:r>
                          </w:p>
                          <w:p w:rsidR="00754FF3" w:rsidRDefault="00754FF3" w:rsidP="00754FF3">
                            <w:pPr>
                              <w:pStyle w:val="Default"/>
                              <w:numPr>
                                <w:ilvl w:val="0"/>
                                <w:numId w:val="7"/>
                              </w:numPr>
                              <w:rPr>
                                <w:rFonts w:asciiTheme="minorHAnsi" w:hAnsiTheme="minorHAnsi"/>
                                <w:color w:val="auto"/>
                                <w:sz w:val="22"/>
                                <w:szCs w:val="22"/>
                              </w:rPr>
                            </w:pPr>
                            <w:r>
                              <w:rPr>
                                <w:rFonts w:asciiTheme="minorHAnsi" w:hAnsiTheme="minorHAnsi"/>
                                <w:color w:val="auto"/>
                                <w:sz w:val="22"/>
                                <w:szCs w:val="22"/>
                              </w:rPr>
                              <w:t>End of Life considerations</w:t>
                            </w:r>
                          </w:p>
                          <w:p w:rsidR="00754FF3" w:rsidRDefault="00754FF3" w:rsidP="00754FF3">
                            <w:pPr>
                              <w:pStyle w:val="Default"/>
                              <w:numPr>
                                <w:ilvl w:val="0"/>
                                <w:numId w:val="7"/>
                              </w:numPr>
                              <w:rPr>
                                <w:rFonts w:asciiTheme="minorHAnsi" w:hAnsiTheme="minorHAnsi"/>
                                <w:color w:val="auto"/>
                                <w:sz w:val="22"/>
                                <w:szCs w:val="22"/>
                              </w:rPr>
                            </w:pPr>
                            <w:r>
                              <w:rPr>
                                <w:rFonts w:asciiTheme="minorHAnsi" w:hAnsiTheme="minorHAnsi"/>
                                <w:color w:val="auto"/>
                                <w:sz w:val="22"/>
                                <w:szCs w:val="22"/>
                              </w:rPr>
                              <w:t xml:space="preserve">Methods of research </w:t>
                            </w:r>
                          </w:p>
                          <w:p w:rsidR="00754FF3" w:rsidRDefault="00754FF3" w:rsidP="00754FF3">
                            <w:pPr>
                              <w:pStyle w:val="Default"/>
                              <w:numPr>
                                <w:ilvl w:val="0"/>
                                <w:numId w:val="7"/>
                              </w:numPr>
                              <w:rPr>
                                <w:rFonts w:asciiTheme="minorHAnsi" w:hAnsiTheme="minorHAnsi"/>
                                <w:color w:val="auto"/>
                                <w:sz w:val="22"/>
                                <w:szCs w:val="22"/>
                              </w:rPr>
                            </w:pPr>
                            <w:r>
                              <w:rPr>
                                <w:rFonts w:asciiTheme="minorHAnsi" w:hAnsiTheme="minorHAnsi"/>
                                <w:color w:val="auto"/>
                                <w:sz w:val="22"/>
                                <w:szCs w:val="22"/>
                              </w:rPr>
                              <w:t>Analyse engineered products through disassembly to identify manufacturing methods, maintenance, materials etc.</w:t>
                            </w:r>
                          </w:p>
                          <w:p w:rsidR="00754FF3" w:rsidRDefault="00754FF3" w:rsidP="00754FF3">
                            <w:pPr>
                              <w:pStyle w:val="Default"/>
                              <w:rPr>
                                <w:rFonts w:asciiTheme="minorHAnsi" w:hAnsiTheme="minorHAnsi"/>
                                <w:color w:val="auto"/>
                                <w:sz w:val="22"/>
                                <w:szCs w:val="22"/>
                              </w:rPr>
                            </w:pPr>
                          </w:p>
                          <w:p w:rsidR="00754FF3" w:rsidRPr="00754FF3" w:rsidRDefault="00754FF3" w:rsidP="00754FF3">
                            <w:pPr>
                              <w:pStyle w:val="Default"/>
                              <w:rPr>
                                <w:rFonts w:asciiTheme="minorHAnsi" w:hAnsiTheme="minorHAnsi"/>
                                <w:b/>
                                <w:color w:val="auto"/>
                                <w:sz w:val="22"/>
                                <w:szCs w:val="22"/>
                              </w:rPr>
                            </w:pPr>
                            <w:r w:rsidRPr="00754FF3">
                              <w:rPr>
                                <w:rFonts w:asciiTheme="minorHAnsi" w:hAnsiTheme="minorHAnsi"/>
                                <w:b/>
                                <w:color w:val="auto"/>
                                <w:sz w:val="22"/>
                                <w:szCs w:val="22"/>
                              </w:rPr>
                              <w:t>Developing and presenting Engineering Designs:</w:t>
                            </w:r>
                          </w:p>
                          <w:p w:rsidR="00754FF3" w:rsidRDefault="00754FF3" w:rsidP="00754FF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Design techniques i.e.  formal, freehand, 3D, 3D rendering, annotations, using ICT</w:t>
                            </w:r>
                          </w:p>
                          <w:p w:rsidR="00754FF3" w:rsidRDefault="00754FF3" w:rsidP="00754FF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2D and 3D Engineering drawing i.e. Isometric, oblique, exploded views, dimensions, orthographic, notes</w:t>
                            </w:r>
                          </w:p>
                          <w:p w:rsidR="00754FF3" w:rsidRDefault="00754FF3" w:rsidP="00754FF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Use of 2D and 3D CAD to communicate design ideas</w:t>
                            </w:r>
                          </w:p>
                          <w:p w:rsidR="00754FF3" w:rsidRDefault="00754FF3" w:rsidP="00754FF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Techniques to communicate design proposals to clients</w:t>
                            </w:r>
                          </w:p>
                          <w:p w:rsidR="00754FF3" w:rsidRDefault="00754FF3" w:rsidP="00754FF3">
                            <w:pPr>
                              <w:pStyle w:val="Default"/>
                              <w:rPr>
                                <w:rFonts w:asciiTheme="minorHAnsi" w:hAnsiTheme="minorHAnsi"/>
                                <w:color w:val="auto"/>
                                <w:sz w:val="22"/>
                                <w:szCs w:val="22"/>
                              </w:rPr>
                            </w:pPr>
                          </w:p>
                          <w:p w:rsidR="00754FF3" w:rsidRPr="00457483" w:rsidRDefault="00754FF3" w:rsidP="00754FF3">
                            <w:pPr>
                              <w:pStyle w:val="Default"/>
                              <w:rPr>
                                <w:rFonts w:asciiTheme="minorHAnsi" w:hAnsiTheme="minorHAnsi"/>
                                <w:b/>
                                <w:color w:val="auto"/>
                                <w:sz w:val="22"/>
                                <w:szCs w:val="22"/>
                              </w:rPr>
                            </w:pPr>
                            <w:r w:rsidRPr="00457483">
                              <w:rPr>
                                <w:rFonts w:asciiTheme="minorHAnsi" w:hAnsiTheme="minorHAnsi"/>
                                <w:b/>
                                <w:color w:val="auto"/>
                                <w:sz w:val="22"/>
                                <w:szCs w:val="22"/>
                              </w:rPr>
                              <w:t>3D Design Realisation:</w:t>
                            </w:r>
                          </w:p>
                          <w:p w:rsidR="00C737C7" w:rsidRDefault="00754FF3"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 xml:space="preserve">Planning and making prototypes i.e. interpreting </w:t>
                            </w:r>
                            <w:r w:rsidR="00C737C7">
                              <w:rPr>
                                <w:rFonts w:asciiTheme="minorHAnsi" w:hAnsiTheme="minorHAnsi"/>
                                <w:color w:val="auto"/>
                                <w:sz w:val="22"/>
                                <w:szCs w:val="22"/>
                              </w:rPr>
                              <w:t>specifications</w:t>
                            </w:r>
                            <w:r>
                              <w:rPr>
                                <w:rFonts w:asciiTheme="minorHAnsi" w:hAnsiTheme="minorHAnsi"/>
                                <w:color w:val="auto"/>
                                <w:sz w:val="22"/>
                                <w:szCs w:val="22"/>
                              </w:rPr>
                              <w:t xml:space="preserve">, </w:t>
                            </w:r>
                            <w:r w:rsidR="00C737C7">
                              <w:rPr>
                                <w:rFonts w:asciiTheme="minorHAnsi" w:hAnsiTheme="minorHAnsi"/>
                                <w:color w:val="auto"/>
                                <w:sz w:val="22"/>
                                <w:szCs w:val="22"/>
                              </w:rPr>
                              <w:t>Gantt</w:t>
                            </w:r>
                            <w:r>
                              <w:rPr>
                                <w:rFonts w:asciiTheme="minorHAnsi" w:hAnsiTheme="minorHAnsi"/>
                                <w:color w:val="auto"/>
                                <w:sz w:val="22"/>
                                <w:szCs w:val="22"/>
                              </w:rPr>
                              <w:t xml:space="preserve"> charts, </w:t>
                            </w:r>
                            <w:r w:rsidR="00C737C7">
                              <w:rPr>
                                <w:rFonts w:asciiTheme="minorHAnsi" w:hAnsiTheme="minorHAnsi"/>
                                <w:color w:val="auto"/>
                                <w:sz w:val="22"/>
                                <w:szCs w:val="22"/>
                              </w:rPr>
                              <w:t>resources</w:t>
                            </w:r>
                            <w:r>
                              <w:rPr>
                                <w:rFonts w:asciiTheme="minorHAnsi" w:hAnsiTheme="minorHAnsi"/>
                                <w:color w:val="auto"/>
                                <w:sz w:val="22"/>
                                <w:szCs w:val="22"/>
                              </w:rPr>
                              <w:t xml:space="preserve"> to make prototypes, </w:t>
                            </w:r>
                            <w:r w:rsidR="00C737C7">
                              <w:rPr>
                                <w:rFonts w:asciiTheme="minorHAnsi" w:hAnsiTheme="minorHAnsi"/>
                                <w:color w:val="auto"/>
                                <w:sz w:val="22"/>
                                <w:szCs w:val="22"/>
                              </w:rPr>
                              <w:t>testing and evaluations</w:t>
                            </w:r>
                          </w:p>
                          <w:p w:rsidR="00754FF3" w:rsidRDefault="00C737C7"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Safe working practices</w:t>
                            </w:r>
                            <w:r w:rsidR="00754FF3">
                              <w:rPr>
                                <w:rFonts w:asciiTheme="minorHAnsi" w:hAnsiTheme="minorHAnsi"/>
                                <w:color w:val="auto"/>
                                <w:sz w:val="22"/>
                                <w:szCs w:val="22"/>
                              </w:rPr>
                              <w:t xml:space="preserve"> </w:t>
                            </w:r>
                            <w:r>
                              <w:rPr>
                                <w:rFonts w:asciiTheme="minorHAnsi" w:hAnsiTheme="minorHAnsi"/>
                                <w:color w:val="auto"/>
                                <w:sz w:val="22"/>
                                <w:szCs w:val="22"/>
                              </w:rPr>
                              <w:t>i.e. hazard identification, risk assessment, safe use of machinery and tools, procedures for working with chemicals. Solvents and materials</w:t>
                            </w:r>
                          </w:p>
                          <w:p w:rsidR="00C737C7" w:rsidRDefault="00C737C7"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Producing a prototype i.e. handing and shaping a range of prototyping materials</w:t>
                            </w:r>
                          </w:p>
                          <w:p w:rsidR="00C737C7" w:rsidRDefault="00C737C7"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Recording prototype manufacture and identifying areas for improvements</w:t>
                            </w:r>
                          </w:p>
                          <w:p w:rsidR="00C737C7" w:rsidRDefault="00C737C7"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Evaluating the success of the prototype and identifying improvements</w:t>
                            </w:r>
                          </w:p>
                          <w:p w:rsidR="00C737C7" w:rsidRPr="00754FF3" w:rsidRDefault="00C737C7"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Evaluating your own performance considering time management, planning, precision and accuracy and 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3F30" id="_x0000_t202" coordsize="21600,21600" o:spt="202" path="m,l,21600r21600,l21600,xe">
                <v:stroke joinstyle="miter"/>
                <v:path gradientshapeok="t" o:connecttype="rect"/>
              </v:shapetype>
              <v:shape id="Text Box 2" o:spid="_x0000_s1026" type="#_x0000_t202" style="position:absolute;margin-left:-54pt;margin-top:45.75pt;width:555.35pt;height:47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">
                <v:textbox>
                  <w:txbxContent>
                    <w:p w:rsidR="00613345" w:rsidRDefault="00613345" w:rsidP="001B4AA1">
                      <w:pPr>
                        <w:rPr>
                          <w:rFonts w:ascii="Century Gothic" w:hAnsi="Century Gothic"/>
                          <w:b/>
                          <w:sz w:val="20"/>
                          <w:szCs w:val="20"/>
                        </w:rPr>
                      </w:pPr>
                      <w:r>
                        <w:rPr>
                          <w:rFonts w:ascii="Century Gothic" w:hAnsi="Century Gothic"/>
                          <w:b/>
                          <w:sz w:val="20"/>
                          <w:szCs w:val="20"/>
                        </w:rPr>
                        <w:t>Students studying Engineering Design will learn about identifying market opportunities and solve problems which contribute to the development of new products and systems.  Students will also learn practical skills such as drawing, computer modelling and model making to communicate design ideas and product disassembly to identi</w:t>
                      </w:r>
                      <w:r w:rsidR="00BF54CD">
                        <w:rPr>
                          <w:rFonts w:ascii="Century Gothic" w:hAnsi="Century Gothic"/>
                          <w:b/>
                          <w:sz w:val="20"/>
                          <w:szCs w:val="20"/>
                        </w:rPr>
                        <w:t>fy how products are manufactured</w:t>
                      </w:r>
                      <w:bookmarkStart w:id="1" w:name="_GoBack"/>
                      <w:bookmarkEnd w:id="1"/>
                      <w:r>
                        <w:rPr>
                          <w:rFonts w:ascii="Century Gothic" w:hAnsi="Century Gothic"/>
                          <w:b/>
                          <w:sz w:val="20"/>
                          <w:szCs w:val="20"/>
                        </w:rPr>
                        <w:t xml:space="preserve"> and maintained.</w:t>
                      </w:r>
                    </w:p>
                    <w:p w:rsidR="00613345" w:rsidRDefault="00613345" w:rsidP="001B4AA1">
                      <w:pPr>
                        <w:rPr>
                          <w:rFonts w:ascii="Century Gothic" w:hAnsi="Century Gothic"/>
                          <w:sz w:val="20"/>
                          <w:szCs w:val="20"/>
                        </w:rPr>
                      </w:pPr>
                      <w:r w:rsidRPr="00613345">
                        <w:rPr>
                          <w:rFonts w:ascii="Century Gothic" w:hAnsi="Century Gothic"/>
                          <w:sz w:val="20"/>
                          <w:szCs w:val="20"/>
                        </w:rPr>
                        <w:t xml:space="preserve">Over the course students will complete one externally set exam worth 25%.  This will cover aspects of </w:t>
                      </w:r>
                      <w:r w:rsidR="00754FF3" w:rsidRPr="00754FF3">
                        <w:rPr>
                          <w:rFonts w:ascii="Century Gothic" w:hAnsi="Century Gothic"/>
                          <w:b/>
                          <w:sz w:val="20"/>
                          <w:szCs w:val="20"/>
                        </w:rPr>
                        <w:t>D</w:t>
                      </w:r>
                      <w:r w:rsidRPr="00754FF3">
                        <w:rPr>
                          <w:rFonts w:ascii="Century Gothic" w:hAnsi="Century Gothic"/>
                          <w:b/>
                          <w:sz w:val="20"/>
                          <w:szCs w:val="20"/>
                        </w:rPr>
                        <w:t>esign briefs, design specifications and user requirements.</w:t>
                      </w:r>
                      <w:r>
                        <w:rPr>
                          <w:rFonts w:ascii="Century Gothic" w:hAnsi="Century Gothic"/>
                          <w:sz w:val="20"/>
                          <w:szCs w:val="20"/>
                        </w:rPr>
                        <w:t xml:space="preserve">  The exam will be taken early in the course and there will be an opportunity to re</w:t>
                      </w:r>
                      <w:r w:rsidR="00754FF3">
                        <w:rPr>
                          <w:rFonts w:ascii="Century Gothic" w:hAnsi="Century Gothic"/>
                          <w:sz w:val="20"/>
                          <w:szCs w:val="20"/>
                        </w:rPr>
                        <w:t>-</w:t>
                      </w:r>
                      <w:r>
                        <w:rPr>
                          <w:rFonts w:ascii="Century Gothic" w:hAnsi="Century Gothic"/>
                          <w:sz w:val="20"/>
                          <w:szCs w:val="20"/>
                        </w:rPr>
                        <w:t xml:space="preserve">sit at a later date if required.  </w:t>
                      </w:r>
                    </w:p>
                    <w:p w:rsidR="00754FF3" w:rsidRDefault="00613345" w:rsidP="00754FF3">
                      <w:r>
                        <w:rPr>
                          <w:rFonts w:ascii="Century Gothic" w:hAnsi="Century Gothic"/>
                          <w:sz w:val="20"/>
                          <w:szCs w:val="20"/>
                        </w:rPr>
                        <w:t xml:space="preserve"> There will be three units of work in the form of controlled assessment. </w:t>
                      </w:r>
                      <w:r w:rsidR="00754FF3">
                        <w:rPr>
                          <w:rFonts w:ascii="Century Gothic" w:hAnsi="Century Gothic"/>
                          <w:sz w:val="20"/>
                          <w:szCs w:val="20"/>
                        </w:rPr>
                        <w:t xml:space="preserve">These are </w:t>
                      </w:r>
                      <w:r w:rsidRPr="008F51F8">
                        <w:t>Centre assessed tasks, externally moderated.  Each unit is worth 25% (in total 75% of final mark)</w:t>
                      </w:r>
                      <w:r w:rsidR="00754FF3">
                        <w:t xml:space="preserve">. </w:t>
                      </w:r>
                      <w:r w:rsidR="00C737C7">
                        <w:t>Some elements will be taught holistically.</w:t>
                      </w:r>
                    </w:p>
                    <w:p w:rsidR="00754FF3" w:rsidRDefault="00754FF3" w:rsidP="00754FF3">
                      <w:pPr>
                        <w:pStyle w:val="Default"/>
                        <w:rPr>
                          <w:rFonts w:asciiTheme="minorHAnsi" w:hAnsiTheme="minorHAnsi"/>
                          <w:color w:val="auto"/>
                          <w:sz w:val="22"/>
                          <w:szCs w:val="22"/>
                        </w:rPr>
                      </w:pPr>
                      <w:r w:rsidRPr="00754FF3">
                        <w:rPr>
                          <w:rFonts w:asciiTheme="minorHAnsi" w:hAnsiTheme="minorHAnsi"/>
                          <w:b/>
                          <w:color w:val="auto"/>
                          <w:sz w:val="22"/>
                          <w:szCs w:val="22"/>
                        </w:rPr>
                        <w:t>Product Analysis and research</w:t>
                      </w:r>
                      <w:r>
                        <w:rPr>
                          <w:rFonts w:asciiTheme="minorHAnsi" w:hAnsiTheme="minorHAnsi"/>
                          <w:color w:val="auto"/>
                          <w:sz w:val="22"/>
                          <w:szCs w:val="22"/>
                        </w:rPr>
                        <w:t>:</w:t>
                      </w:r>
                    </w:p>
                    <w:p w:rsidR="00754FF3" w:rsidRDefault="00754FF3" w:rsidP="00754FF3">
                      <w:pPr>
                        <w:pStyle w:val="Default"/>
                        <w:numPr>
                          <w:ilvl w:val="0"/>
                          <w:numId w:val="7"/>
                        </w:numPr>
                        <w:rPr>
                          <w:rFonts w:asciiTheme="minorHAnsi" w:hAnsiTheme="minorHAnsi"/>
                          <w:color w:val="auto"/>
                          <w:sz w:val="22"/>
                          <w:szCs w:val="22"/>
                        </w:rPr>
                      </w:pPr>
                      <w:r>
                        <w:rPr>
                          <w:rFonts w:asciiTheme="minorHAnsi" w:hAnsiTheme="minorHAnsi"/>
                          <w:color w:val="auto"/>
                          <w:sz w:val="22"/>
                          <w:szCs w:val="22"/>
                        </w:rPr>
                        <w:t>Commercial production methods</w:t>
                      </w:r>
                    </w:p>
                    <w:p w:rsidR="00754FF3" w:rsidRDefault="00754FF3" w:rsidP="00754FF3">
                      <w:pPr>
                        <w:pStyle w:val="Default"/>
                        <w:numPr>
                          <w:ilvl w:val="0"/>
                          <w:numId w:val="7"/>
                        </w:numPr>
                        <w:rPr>
                          <w:rFonts w:asciiTheme="minorHAnsi" w:hAnsiTheme="minorHAnsi"/>
                          <w:color w:val="auto"/>
                          <w:sz w:val="22"/>
                          <w:szCs w:val="22"/>
                        </w:rPr>
                      </w:pPr>
                      <w:r>
                        <w:rPr>
                          <w:rFonts w:asciiTheme="minorHAnsi" w:hAnsiTheme="minorHAnsi"/>
                          <w:color w:val="auto"/>
                          <w:sz w:val="22"/>
                          <w:szCs w:val="22"/>
                        </w:rPr>
                        <w:t>Impact of manufacturing on product design</w:t>
                      </w:r>
                    </w:p>
                    <w:p w:rsidR="00754FF3" w:rsidRDefault="00754FF3" w:rsidP="00754FF3">
                      <w:pPr>
                        <w:pStyle w:val="Default"/>
                        <w:numPr>
                          <w:ilvl w:val="0"/>
                          <w:numId w:val="7"/>
                        </w:numPr>
                        <w:rPr>
                          <w:rFonts w:asciiTheme="minorHAnsi" w:hAnsiTheme="minorHAnsi"/>
                          <w:color w:val="auto"/>
                          <w:sz w:val="22"/>
                          <w:szCs w:val="22"/>
                        </w:rPr>
                      </w:pPr>
                      <w:r>
                        <w:rPr>
                          <w:rFonts w:asciiTheme="minorHAnsi" w:hAnsiTheme="minorHAnsi"/>
                          <w:color w:val="auto"/>
                          <w:sz w:val="22"/>
                          <w:szCs w:val="22"/>
                        </w:rPr>
                        <w:t>End of Life considerations</w:t>
                      </w:r>
                    </w:p>
                    <w:p w:rsidR="00754FF3" w:rsidRDefault="00754FF3" w:rsidP="00754FF3">
                      <w:pPr>
                        <w:pStyle w:val="Default"/>
                        <w:numPr>
                          <w:ilvl w:val="0"/>
                          <w:numId w:val="7"/>
                        </w:numPr>
                        <w:rPr>
                          <w:rFonts w:asciiTheme="minorHAnsi" w:hAnsiTheme="minorHAnsi"/>
                          <w:color w:val="auto"/>
                          <w:sz w:val="22"/>
                          <w:szCs w:val="22"/>
                        </w:rPr>
                      </w:pPr>
                      <w:r>
                        <w:rPr>
                          <w:rFonts w:asciiTheme="minorHAnsi" w:hAnsiTheme="minorHAnsi"/>
                          <w:color w:val="auto"/>
                          <w:sz w:val="22"/>
                          <w:szCs w:val="22"/>
                        </w:rPr>
                        <w:t xml:space="preserve">Methods of research </w:t>
                      </w:r>
                    </w:p>
                    <w:p w:rsidR="00754FF3" w:rsidRDefault="00754FF3" w:rsidP="00754FF3">
                      <w:pPr>
                        <w:pStyle w:val="Default"/>
                        <w:numPr>
                          <w:ilvl w:val="0"/>
                          <w:numId w:val="7"/>
                        </w:numPr>
                        <w:rPr>
                          <w:rFonts w:asciiTheme="minorHAnsi" w:hAnsiTheme="minorHAnsi"/>
                          <w:color w:val="auto"/>
                          <w:sz w:val="22"/>
                          <w:szCs w:val="22"/>
                        </w:rPr>
                      </w:pPr>
                      <w:r>
                        <w:rPr>
                          <w:rFonts w:asciiTheme="minorHAnsi" w:hAnsiTheme="minorHAnsi"/>
                          <w:color w:val="auto"/>
                          <w:sz w:val="22"/>
                          <w:szCs w:val="22"/>
                        </w:rPr>
                        <w:t>Analyse engineered products through disassembly to identify manufacturing methods, maintenance, materials etc.</w:t>
                      </w:r>
                    </w:p>
                    <w:p w:rsidR="00754FF3" w:rsidRDefault="00754FF3" w:rsidP="00754FF3">
                      <w:pPr>
                        <w:pStyle w:val="Default"/>
                        <w:rPr>
                          <w:rFonts w:asciiTheme="minorHAnsi" w:hAnsiTheme="minorHAnsi"/>
                          <w:color w:val="auto"/>
                          <w:sz w:val="22"/>
                          <w:szCs w:val="22"/>
                        </w:rPr>
                      </w:pPr>
                    </w:p>
                    <w:p w:rsidR="00754FF3" w:rsidRPr="00754FF3" w:rsidRDefault="00754FF3" w:rsidP="00754FF3">
                      <w:pPr>
                        <w:pStyle w:val="Default"/>
                        <w:rPr>
                          <w:rFonts w:asciiTheme="minorHAnsi" w:hAnsiTheme="minorHAnsi"/>
                          <w:b/>
                          <w:color w:val="auto"/>
                          <w:sz w:val="22"/>
                          <w:szCs w:val="22"/>
                        </w:rPr>
                      </w:pPr>
                      <w:r w:rsidRPr="00754FF3">
                        <w:rPr>
                          <w:rFonts w:asciiTheme="minorHAnsi" w:hAnsiTheme="minorHAnsi"/>
                          <w:b/>
                          <w:color w:val="auto"/>
                          <w:sz w:val="22"/>
                          <w:szCs w:val="22"/>
                        </w:rPr>
                        <w:t>Developing and presenting Engineering Designs:</w:t>
                      </w:r>
                    </w:p>
                    <w:p w:rsidR="00754FF3" w:rsidRDefault="00754FF3" w:rsidP="00754FF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Design techniques i.e.  formal, freehand, 3D, 3D rendering, annotations, using ICT</w:t>
                      </w:r>
                    </w:p>
                    <w:p w:rsidR="00754FF3" w:rsidRDefault="00754FF3" w:rsidP="00754FF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2D and 3D Engineering drawing i.e. Isometric, oblique, exploded views, dimensions, orthographic, notes</w:t>
                      </w:r>
                    </w:p>
                    <w:p w:rsidR="00754FF3" w:rsidRDefault="00754FF3" w:rsidP="00754FF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Use of 2D and 3D CAD to communicate design ideas</w:t>
                      </w:r>
                    </w:p>
                    <w:p w:rsidR="00754FF3" w:rsidRDefault="00754FF3" w:rsidP="00754FF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Techniques to communicate design proposals to clients</w:t>
                      </w:r>
                    </w:p>
                    <w:p w:rsidR="00754FF3" w:rsidRDefault="00754FF3" w:rsidP="00754FF3">
                      <w:pPr>
                        <w:pStyle w:val="Default"/>
                        <w:rPr>
                          <w:rFonts w:asciiTheme="minorHAnsi" w:hAnsiTheme="minorHAnsi"/>
                          <w:color w:val="auto"/>
                          <w:sz w:val="22"/>
                          <w:szCs w:val="22"/>
                        </w:rPr>
                      </w:pPr>
                    </w:p>
                    <w:p w:rsidR="00754FF3" w:rsidRPr="00457483" w:rsidRDefault="00754FF3" w:rsidP="00754FF3">
                      <w:pPr>
                        <w:pStyle w:val="Default"/>
                        <w:rPr>
                          <w:rFonts w:asciiTheme="minorHAnsi" w:hAnsiTheme="minorHAnsi"/>
                          <w:b/>
                          <w:color w:val="auto"/>
                          <w:sz w:val="22"/>
                          <w:szCs w:val="22"/>
                        </w:rPr>
                      </w:pPr>
                      <w:r w:rsidRPr="00457483">
                        <w:rPr>
                          <w:rFonts w:asciiTheme="minorHAnsi" w:hAnsiTheme="minorHAnsi"/>
                          <w:b/>
                          <w:color w:val="auto"/>
                          <w:sz w:val="22"/>
                          <w:szCs w:val="22"/>
                        </w:rPr>
                        <w:t>3D Design Realisation:</w:t>
                      </w:r>
                    </w:p>
                    <w:p w:rsidR="00C737C7" w:rsidRDefault="00754FF3"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 xml:space="preserve">Planning and making prototypes i.e. interpreting </w:t>
                      </w:r>
                      <w:r w:rsidR="00C737C7">
                        <w:rPr>
                          <w:rFonts w:asciiTheme="minorHAnsi" w:hAnsiTheme="minorHAnsi"/>
                          <w:color w:val="auto"/>
                          <w:sz w:val="22"/>
                          <w:szCs w:val="22"/>
                        </w:rPr>
                        <w:t>specifications</w:t>
                      </w:r>
                      <w:r>
                        <w:rPr>
                          <w:rFonts w:asciiTheme="minorHAnsi" w:hAnsiTheme="minorHAnsi"/>
                          <w:color w:val="auto"/>
                          <w:sz w:val="22"/>
                          <w:szCs w:val="22"/>
                        </w:rPr>
                        <w:t xml:space="preserve">, </w:t>
                      </w:r>
                      <w:r w:rsidR="00C737C7">
                        <w:rPr>
                          <w:rFonts w:asciiTheme="minorHAnsi" w:hAnsiTheme="minorHAnsi"/>
                          <w:color w:val="auto"/>
                          <w:sz w:val="22"/>
                          <w:szCs w:val="22"/>
                        </w:rPr>
                        <w:t>Gantt</w:t>
                      </w:r>
                      <w:r>
                        <w:rPr>
                          <w:rFonts w:asciiTheme="minorHAnsi" w:hAnsiTheme="minorHAnsi"/>
                          <w:color w:val="auto"/>
                          <w:sz w:val="22"/>
                          <w:szCs w:val="22"/>
                        </w:rPr>
                        <w:t xml:space="preserve"> charts, </w:t>
                      </w:r>
                      <w:r w:rsidR="00C737C7">
                        <w:rPr>
                          <w:rFonts w:asciiTheme="minorHAnsi" w:hAnsiTheme="minorHAnsi"/>
                          <w:color w:val="auto"/>
                          <w:sz w:val="22"/>
                          <w:szCs w:val="22"/>
                        </w:rPr>
                        <w:t>resources</w:t>
                      </w:r>
                      <w:r>
                        <w:rPr>
                          <w:rFonts w:asciiTheme="minorHAnsi" w:hAnsiTheme="minorHAnsi"/>
                          <w:color w:val="auto"/>
                          <w:sz w:val="22"/>
                          <w:szCs w:val="22"/>
                        </w:rPr>
                        <w:t xml:space="preserve"> to make prototypes, </w:t>
                      </w:r>
                      <w:r w:rsidR="00C737C7">
                        <w:rPr>
                          <w:rFonts w:asciiTheme="minorHAnsi" w:hAnsiTheme="minorHAnsi"/>
                          <w:color w:val="auto"/>
                          <w:sz w:val="22"/>
                          <w:szCs w:val="22"/>
                        </w:rPr>
                        <w:t>testing and evaluations</w:t>
                      </w:r>
                    </w:p>
                    <w:p w:rsidR="00754FF3" w:rsidRDefault="00C737C7"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Safe working practices</w:t>
                      </w:r>
                      <w:r w:rsidR="00754FF3">
                        <w:rPr>
                          <w:rFonts w:asciiTheme="minorHAnsi" w:hAnsiTheme="minorHAnsi"/>
                          <w:color w:val="auto"/>
                          <w:sz w:val="22"/>
                          <w:szCs w:val="22"/>
                        </w:rPr>
                        <w:t xml:space="preserve"> </w:t>
                      </w:r>
                      <w:r>
                        <w:rPr>
                          <w:rFonts w:asciiTheme="minorHAnsi" w:hAnsiTheme="minorHAnsi"/>
                          <w:color w:val="auto"/>
                          <w:sz w:val="22"/>
                          <w:szCs w:val="22"/>
                        </w:rPr>
                        <w:t>i.e. hazard identification, risk assessment, safe use of machinery and tools, procedures for working with chemicals. Solvents and materials</w:t>
                      </w:r>
                    </w:p>
                    <w:p w:rsidR="00C737C7" w:rsidRDefault="00C737C7"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Producing a prototype i.e. handing and shaping a range of prototyping materials</w:t>
                      </w:r>
                    </w:p>
                    <w:p w:rsidR="00C737C7" w:rsidRDefault="00C737C7"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Recording prototype manufacture and identifying areas for improvements</w:t>
                      </w:r>
                    </w:p>
                    <w:p w:rsidR="00C737C7" w:rsidRDefault="00C737C7"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Evaluating the success of the prototype and identifying improvements</w:t>
                      </w:r>
                    </w:p>
                    <w:p w:rsidR="00C737C7" w:rsidRPr="00754FF3" w:rsidRDefault="00C737C7" w:rsidP="00754FF3">
                      <w:pPr>
                        <w:pStyle w:val="Default"/>
                        <w:numPr>
                          <w:ilvl w:val="0"/>
                          <w:numId w:val="9"/>
                        </w:numPr>
                        <w:rPr>
                          <w:rFonts w:asciiTheme="minorHAnsi" w:hAnsiTheme="minorHAnsi"/>
                          <w:color w:val="auto"/>
                          <w:sz w:val="22"/>
                          <w:szCs w:val="22"/>
                        </w:rPr>
                      </w:pPr>
                      <w:r>
                        <w:rPr>
                          <w:rFonts w:asciiTheme="minorHAnsi" w:hAnsiTheme="minorHAnsi"/>
                          <w:color w:val="auto"/>
                          <w:sz w:val="22"/>
                          <w:szCs w:val="22"/>
                        </w:rPr>
                        <w:t>Evaluating your own performance considering time management, planning, precision and accuracy and quality.</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E3AD5A0" wp14:editId="12223544">
                <wp:simplePos x="0" y="0"/>
                <wp:positionH relativeFrom="column">
                  <wp:posOffset>-682625</wp:posOffset>
                </wp:positionH>
                <wp:positionV relativeFrom="paragraph">
                  <wp:posOffset>0</wp:posOffset>
                </wp:positionV>
                <wp:extent cx="7052945" cy="2274570"/>
                <wp:effectExtent l="0" t="0" r="1460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274570"/>
                        </a:xfrm>
                        <a:prstGeom prst="rect">
                          <a:avLst/>
                        </a:prstGeom>
                        <a:solidFill>
                          <a:srgbClr val="FFFFFF"/>
                        </a:solidFill>
                        <a:ln w="9525">
                          <a:solidFill>
                            <a:srgbClr val="000000"/>
                          </a:solidFill>
                          <a:miter lim="800000"/>
                          <a:headEnd/>
                          <a:tailEnd/>
                        </a:ln>
                      </wps:spPr>
                      <wps:txbx>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613345">
                              <w:rPr>
                                <w:rFonts w:ascii="Century Gothic" w:hAnsi="Century Gothic"/>
                                <w:b/>
                                <w:sz w:val="24"/>
                                <w:szCs w:val="24"/>
                              </w:rPr>
                              <w:t>Cambridge National Certificate Engineering Design</w:t>
                            </w:r>
                            <w:r w:rsidR="00613345">
                              <w:rPr>
                                <w:rFonts w:ascii="Century Gothic" w:hAnsi="Century Gothic"/>
                                <w:b/>
                                <w:sz w:val="24"/>
                                <w:szCs w:val="24"/>
                              </w:rPr>
                              <w:tab/>
                            </w:r>
                            <w:r w:rsidR="001B4AA1">
                              <w:rPr>
                                <w:rFonts w:ascii="Century Gothic" w:hAnsi="Century Gothic"/>
                                <w:b/>
                                <w:sz w:val="24"/>
                                <w:szCs w:val="24"/>
                              </w:rPr>
                              <w:t>Year Group:</w:t>
                            </w:r>
                            <w:r w:rsidR="00613345">
                              <w:rPr>
                                <w:rFonts w:ascii="Century Gothic" w:hAnsi="Century Gothic"/>
                                <w:b/>
                                <w:sz w:val="24"/>
                                <w:szCs w:val="24"/>
                              </w:rPr>
                              <w:t xml:space="preserve"> Key Stage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AD5A0" id="_x0000_s1027" type="#_x0000_t202" style="position:absolute;margin-left:-53.75pt;margin-top:0;width:555.35pt;height:179.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">
                <v:textbox style="mso-fit-shape-to-text:t">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613345">
                        <w:rPr>
                          <w:rFonts w:ascii="Century Gothic" w:hAnsi="Century Gothic"/>
                          <w:b/>
                          <w:sz w:val="24"/>
                          <w:szCs w:val="24"/>
                        </w:rPr>
                        <w:t>Cambridge National Certificate Engineering Design</w:t>
                      </w:r>
                      <w:r w:rsidR="00613345">
                        <w:rPr>
                          <w:rFonts w:ascii="Century Gothic" w:hAnsi="Century Gothic"/>
                          <w:b/>
                          <w:sz w:val="24"/>
                          <w:szCs w:val="24"/>
                        </w:rPr>
                        <w:tab/>
                      </w:r>
                      <w:r w:rsidR="001B4AA1">
                        <w:rPr>
                          <w:rFonts w:ascii="Century Gothic" w:hAnsi="Century Gothic"/>
                          <w:b/>
                          <w:sz w:val="24"/>
                          <w:szCs w:val="24"/>
                        </w:rPr>
                        <w:t>Year Group:</w:t>
                      </w:r>
                      <w:r w:rsidR="00613345">
                        <w:rPr>
                          <w:rFonts w:ascii="Century Gothic" w:hAnsi="Century Gothic"/>
                          <w:b/>
                          <w:sz w:val="24"/>
                          <w:szCs w:val="24"/>
                        </w:rPr>
                        <w:t xml:space="preserve"> Key Stage 4</w:t>
                      </w:r>
                    </w:p>
                  </w:txbxContent>
                </v:textbox>
                <w10:wrap type="square"/>
              </v:shape>
            </w:pict>
          </mc:Fallback>
        </mc:AlternateContent>
      </w:r>
      <w:r w:rsidR="000A27E8">
        <w:rPr>
          <w:noProof/>
          <w:lang w:eastAsia="en-GB"/>
        </w:rPr>
        <mc:AlternateContent>
          <mc:Choice Requires="wps">
            <w:drawing>
              <wp:anchor distT="45720" distB="45720" distL="114300" distR="114300" simplePos="0" relativeHeight="251659264" behindDoc="0" locked="0" layoutInCell="1" allowOverlap="1" wp14:anchorId="46171CE6" wp14:editId="7FBC6C62">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71CE6" id="_x0000_s1028"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5GPH&#10;3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9">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9E" w:rsidRDefault="00B82A9E" w:rsidP="000A27E8">
      <w:pPr>
        <w:spacing w:after="0" w:line="240" w:lineRule="auto"/>
      </w:pPr>
      <w:r>
        <w:separator/>
      </w:r>
    </w:p>
  </w:endnote>
  <w:endnote w:type="continuationSeparator" w:id="0">
    <w:p w:rsidR="00B82A9E" w:rsidRDefault="00B82A9E"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9E" w:rsidRDefault="00B82A9E" w:rsidP="000A27E8">
      <w:pPr>
        <w:spacing w:after="0" w:line="240" w:lineRule="auto"/>
      </w:pPr>
      <w:r>
        <w:separator/>
      </w:r>
    </w:p>
  </w:footnote>
  <w:footnote w:type="continuationSeparator" w:id="0">
    <w:p w:rsidR="00B82A9E" w:rsidRDefault="00B82A9E"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CB3"/>
    <w:multiLevelType w:val="hybridMultilevel"/>
    <w:tmpl w:val="A0AE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E7E72"/>
    <w:multiLevelType w:val="hybridMultilevel"/>
    <w:tmpl w:val="67D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67799"/>
    <w:multiLevelType w:val="hybridMultilevel"/>
    <w:tmpl w:val="349E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164FF"/>
    <w:multiLevelType w:val="hybridMultilevel"/>
    <w:tmpl w:val="89E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D28D5"/>
    <w:multiLevelType w:val="hybridMultilevel"/>
    <w:tmpl w:val="4F4E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0507B"/>
    <w:multiLevelType w:val="hybridMultilevel"/>
    <w:tmpl w:val="82EE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10D49"/>
    <w:multiLevelType w:val="hybridMultilevel"/>
    <w:tmpl w:val="B3C0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67064"/>
    <w:multiLevelType w:val="hybridMultilevel"/>
    <w:tmpl w:val="E37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442E1"/>
    <w:rsid w:val="00071C60"/>
    <w:rsid w:val="000A27E8"/>
    <w:rsid w:val="001B4AA1"/>
    <w:rsid w:val="001D4EC1"/>
    <w:rsid w:val="0029034E"/>
    <w:rsid w:val="003100AA"/>
    <w:rsid w:val="003A3034"/>
    <w:rsid w:val="00457483"/>
    <w:rsid w:val="005768B1"/>
    <w:rsid w:val="00613345"/>
    <w:rsid w:val="00713F75"/>
    <w:rsid w:val="00742817"/>
    <w:rsid w:val="007548BF"/>
    <w:rsid w:val="00754FF3"/>
    <w:rsid w:val="008024F5"/>
    <w:rsid w:val="008C353E"/>
    <w:rsid w:val="00A2235D"/>
    <w:rsid w:val="00A516EC"/>
    <w:rsid w:val="00AA0DFE"/>
    <w:rsid w:val="00B1645F"/>
    <w:rsid w:val="00B82A9E"/>
    <w:rsid w:val="00BA1E6B"/>
    <w:rsid w:val="00BF54CD"/>
    <w:rsid w:val="00C07C35"/>
    <w:rsid w:val="00C07FB4"/>
    <w:rsid w:val="00C737C7"/>
    <w:rsid w:val="00C74766"/>
    <w:rsid w:val="00E446B7"/>
    <w:rsid w:val="00E51547"/>
    <w:rsid w:val="00EF734F"/>
    <w:rsid w:val="00F3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 w:type="paragraph" w:customStyle="1" w:styleId="Default">
    <w:name w:val="Default"/>
    <w:rsid w:val="006133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768E-09ED-4320-9426-5C070704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Wild</dc:creator>
  <cp:lastModifiedBy>Mr C Van Den Berg</cp:lastModifiedBy>
  <cp:revision>5</cp:revision>
  <dcterms:created xsi:type="dcterms:W3CDTF">2017-09-19T12:46:00Z</dcterms:created>
  <dcterms:modified xsi:type="dcterms:W3CDTF">2017-09-22T07:12:00Z</dcterms:modified>
</cp:coreProperties>
</file>